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7EBF1" w14:textId="705085CC" w:rsidR="00A24F28" w:rsidRPr="00927C1B" w:rsidRDefault="00B13C3F"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317455">
        <w:rPr>
          <w:rFonts w:ascii="Arial" w:eastAsia="Arial Unicode MS" w:hAnsi="Arial" w:cs="Arial"/>
          <w:b/>
          <w:bCs/>
          <w:sz w:val="24"/>
        </w:rPr>
        <w:t>3</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AB12CB">
        <w:rPr>
          <w:rFonts w:ascii="Arial" w:eastAsia="宋体" w:hAnsi="Arial"/>
          <w:b/>
          <w:i/>
          <w:noProof/>
          <w:color w:val="auto"/>
          <w:sz w:val="28"/>
          <w:lang w:eastAsia="en-US"/>
        </w:rPr>
        <w:t>S2-</w:t>
      </w:r>
      <w:r w:rsidR="00DE6325" w:rsidRPr="00DE6325">
        <w:rPr>
          <w:rFonts w:ascii="Arial" w:eastAsia="宋体" w:hAnsi="Arial"/>
          <w:b/>
          <w:i/>
          <w:noProof/>
          <w:color w:val="auto"/>
          <w:sz w:val="28"/>
          <w:lang w:eastAsia="en-US"/>
        </w:rPr>
        <w:t>2100731</w:t>
      </w:r>
      <w:ins w:id="0" w:author="Huawei C" w:date="2021-02-26T18:24:00Z">
        <w:r w:rsidR="00C157BD">
          <w:rPr>
            <w:rFonts w:ascii="Arial" w:eastAsia="宋体" w:hAnsi="Arial"/>
            <w:b/>
            <w:i/>
            <w:noProof/>
            <w:color w:val="auto"/>
            <w:sz w:val="28"/>
            <w:lang w:eastAsia="en-US"/>
          </w:rPr>
          <w:t>r0</w:t>
        </w:r>
        <w:del w:id="1" w:author="OPPO" w:date="2021-03-04T14:38:00Z">
          <w:r w:rsidR="00C157BD" w:rsidDel="00A26F2E">
            <w:rPr>
              <w:rFonts w:ascii="Arial" w:eastAsia="宋体" w:hAnsi="Arial"/>
              <w:b/>
              <w:i/>
              <w:noProof/>
              <w:color w:val="auto"/>
              <w:sz w:val="28"/>
              <w:lang w:eastAsia="en-US"/>
            </w:rPr>
            <w:delText>1</w:delText>
          </w:r>
        </w:del>
      </w:ins>
      <w:ins w:id="2" w:author="OPPO" w:date="2021-03-04T14:38:00Z">
        <w:r w:rsidR="00A26F2E">
          <w:rPr>
            <w:rFonts w:ascii="Arial" w:eastAsia="宋体" w:hAnsi="Arial"/>
            <w:b/>
            <w:i/>
            <w:noProof/>
            <w:color w:val="auto"/>
            <w:sz w:val="28"/>
            <w:lang w:eastAsia="en-US"/>
          </w:rPr>
          <w:t>2</w:t>
        </w:r>
      </w:ins>
    </w:p>
    <w:p w14:paraId="4143618E" w14:textId="6FEDF0B5" w:rsidR="00A24F28" w:rsidRPr="003244C5" w:rsidRDefault="00B13C3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C83E82">
        <w:rPr>
          <w:rFonts w:ascii="Arial" w:eastAsia="Arial Unicode MS" w:hAnsi="Arial" w:cs="Arial"/>
          <w:b/>
          <w:bCs/>
          <w:sz w:val="24"/>
        </w:rPr>
        <w:t>February 24 – March 09</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572519">
        <w:rPr>
          <w:rFonts w:ascii="Arial" w:hAnsi="Arial" w:cs="Arial"/>
          <w:b/>
          <w:bCs/>
          <w:color w:val="0000FF"/>
        </w:rPr>
        <w:t>200</w:t>
      </w:r>
      <w:r w:rsidR="00367B72" w:rsidRPr="00B73427">
        <w:rPr>
          <w:rFonts w:ascii="Arial" w:hAnsi="Arial" w:cs="Arial" w:hint="eastAsia"/>
          <w:b/>
          <w:bCs/>
          <w:color w:val="0000FF"/>
        </w:rPr>
        <w:t>xxxx</w:t>
      </w:r>
      <w:r w:rsidR="003244C5" w:rsidRPr="00E879AF">
        <w:rPr>
          <w:rFonts w:ascii="Arial" w:hAnsi="Arial" w:cs="Arial"/>
          <w:b/>
          <w:bCs/>
          <w:color w:val="0000FF"/>
        </w:rPr>
        <w:t>)</w:t>
      </w:r>
    </w:p>
    <w:p w14:paraId="510258BB" w14:textId="77777777" w:rsidR="00A24F28" w:rsidRPr="00927C1B" w:rsidRDefault="00A24F28" w:rsidP="000F5193">
      <w:pPr>
        <w:ind w:firstLine="1298"/>
        <w:rPr>
          <w:rFonts w:ascii="Arial" w:hAnsi="Arial" w:cs="Arial"/>
        </w:rPr>
      </w:pPr>
    </w:p>
    <w:p w14:paraId="6212D71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7D2B9C5" w14:textId="598E0197" w:rsidR="004C2E4D" w:rsidRPr="004C2E4D" w:rsidRDefault="00A24F28" w:rsidP="004C2E4D">
      <w:pPr>
        <w:ind w:left="2127" w:hanging="2127"/>
        <w:rPr>
          <w:rFonts w:ascii="Arial" w:eastAsia="宋体"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111B91">
        <w:rPr>
          <w:rFonts w:ascii="Arial" w:hAnsi="Arial" w:cs="Arial"/>
          <w:b/>
        </w:rPr>
        <w:t>4</w:t>
      </w:r>
      <w:r w:rsidR="00C516C4" w:rsidRPr="00C516C4">
        <w:rPr>
          <w:rFonts w:ascii="Arial" w:hAnsi="Arial" w:cs="Arial" w:hint="eastAsia"/>
          <w:b/>
        </w:rPr>
        <w:t>, Sol#</w:t>
      </w:r>
      <w:r w:rsidR="00367B72">
        <w:rPr>
          <w:rFonts w:ascii="Arial" w:hAnsi="Arial" w:cs="Arial"/>
          <w:b/>
        </w:rPr>
        <w:t>8</w:t>
      </w:r>
      <w:r w:rsidR="00B770EA">
        <w:rPr>
          <w:rFonts w:ascii="Arial" w:eastAsia="MS Mincho" w:hAnsi="Arial" w:cs="Arial" w:hint="eastAsia"/>
          <w:b/>
        </w:rPr>
        <w:t>:</w:t>
      </w:r>
      <w:r w:rsidR="009A6C28">
        <w:rPr>
          <w:rFonts w:ascii="Arial" w:eastAsia="MS Mincho" w:hAnsi="Arial" w:cs="Arial"/>
          <w:b/>
        </w:rPr>
        <w:t xml:space="preserve"> </w:t>
      </w:r>
      <w:r w:rsidR="00367B72" w:rsidRPr="00367B72">
        <w:rPr>
          <w:rFonts w:ascii="Arial" w:eastAsia="MS Mincho" w:hAnsi="Arial" w:cs="Arial"/>
          <w:b/>
        </w:rPr>
        <w:t>Update on E2E PC5 link establishment for L2 UE-to-UE Relay</w:t>
      </w:r>
    </w:p>
    <w:p w14:paraId="3A2D6C5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A150A4" w14:textId="43D84704"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r w:rsidR="00E67A02">
        <w:rPr>
          <w:rFonts w:ascii="Arial" w:hAnsi="Arial" w:cs="Arial"/>
          <w:b/>
        </w:rPr>
        <w:t>.1</w:t>
      </w:r>
    </w:p>
    <w:p w14:paraId="769F8F0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14:paraId="623EC54D" w14:textId="4072CD1B"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796C47">
        <w:rPr>
          <w:rFonts w:ascii="Arial" w:hAnsi="Arial" w:cs="Arial"/>
          <w:i/>
        </w:rPr>
        <w:t xml:space="preserve">update the </w:t>
      </w:r>
      <w:r w:rsidR="00B73427" w:rsidRPr="00B73427">
        <w:rPr>
          <w:rFonts w:ascii="Arial" w:hAnsi="Arial" w:cs="Arial"/>
          <w:i/>
        </w:rPr>
        <w:t>E2E PC5 link establishment for L2 UE-to-UE Relay</w:t>
      </w:r>
      <w:r w:rsidR="008E0014">
        <w:rPr>
          <w:rFonts w:ascii="Arial" w:hAnsi="Arial" w:cs="Arial"/>
          <w:i/>
        </w:rPr>
        <w:t xml:space="preserve"> based on the </w:t>
      </w:r>
      <w:r w:rsidR="00B73427">
        <w:rPr>
          <w:rFonts w:ascii="Arial" w:hAnsi="Arial" w:cs="Arial"/>
          <w:i/>
        </w:rPr>
        <w:t>RAN2 Conclusion</w:t>
      </w:r>
      <w:r w:rsidR="000B79CA">
        <w:rPr>
          <w:rFonts w:ascii="Arial" w:hAnsi="Arial" w:cs="Arial"/>
          <w:i/>
        </w:rPr>
        <w:t>.</w:t>
      </w:r>
    </w:p>
    <w:p w14:paraId="1D23F903" w14:textId="77777777" w:rsidR="00A93620" w:rsidRDefault="00B3593E" w:rsidP="00B07454">
      <w:pPr>
        <w:pStyle w:val="1"/>
        <w:tabs>
          <w:tab w:val="left" w:pos="8225"/>
        </w:tabs>
      </w:pPr>
      <w:r w:rsidRPr="00194F34">
        <w:t xml:space="preserve">1. </w:t>
      </w:r>
      <w:r w:rsidR="00305F20" w:rsidRPr="00194F34">
        <w:t>Introduction</w:t>
      </w:r>
      <w:r w:rsidR="00BE6AFC" w:rsidRPr="00194F34">
        <w:t>/Discussion</w:t>
      </w:r>
    </w:p>
    <w:p w14:paraId="06CF7921" w14:textId="0E853513" w:rsidR="00C257CD" w:rsidRDefault="00E31337" w:rsidP="00B73427">
      <w:pPr>
        <w:pStyle w:val="B1"/>
        <w:ind w:left="0" w:firstLine="0"/>
        <w:rPr>
          <w:rFonts w:eastAsia="宋体"/>
          <w:color w:val="auto"/>
          <w:lang w:eastAsia="en-US"/>
        </w:rPr>
      </w:pPr>
      <w:r>
        <w:rPr>
          <w:rFonts w:eastAsiaTheme="minorEastAsia"/>
          <w:lang w:eastAsia="zh-CN"/>
        </w:rPr>
        <w:t xml:space="preserve">RAN2 conclusion shows that the </w:t>
      </w:r>
      <w:r w:rsidRPr="00E31337">
        <w:rPr>
          <w:rFonts w:eastAsiaTheme="minorEastAsia"/>
          <w:lang w:eastAsia="zh-CN"/>
        </w:rPr>
        <w:t>identity information</w:t>
      </w:r>
      <w:r>
        <w:rPr>
          <w:rFonts w:eastAsiaTheme="minorEastAsia"/>
          <w:lang w:eastAsia="zh-CN"/>
        </w:rPr>
        <w:t xml:space="preserve"> in adaptation lay</w:t>
      </w:r>
      <w:r w:rsidR="00BE7BA0">
        <w:rPr>
          <w:rFonts w:eastAsiaTheme="minorEastAsia"/>
          <w:lang w:eastAsia="zh-CN"/>
        </w:rPr>
        <w:t>er is used for traffic routing.</w:t>
      </w:r>
    </w:p>
    <w:p w14:paraId="44A5FC80" w14:textId="61A03AA9" w:rsidR="00E31337" w:rsidRDefault="00E31337" w:rsidP="00E31337">
      <w:pPr>
        <w:pStyle w:val="B1"/>
        <w:numPr>
          <w:ilvl w:val="0"/>
          <w:numId w:val="35"/>
        </w:numPr>
        <w:ind w:leftChars="100" w:left="484" w:hanging="284"/>
        <w:rPr>
          <w:rFonts w:eastAsiaTheme="minorEastAsia"/>
          <w:lang w:eastAsia="zh-CN"/>
        </w:rPr>
      </w:pPr>
      <w:r w:rsidRPr="00E31337">
        <w:rPr>
          <w:rFonts w:eastAsiaTheme="minorEastAsia"/>
          <w:lang w:eastAsia="zh-CN"/>
        </w:rPr>
        <w:t>The adaptation layer over first PC5 hop between Source Remote UE and Relay UE supports to identify traffic destined to different Destination Remote UEs.</w:t>
      </w:r>
    </w:p>
    <w:p w14:paraId="098BFF7E" w14:textId="2ED49AEF" w:rsidR="006B18EE" w:rsidRDefault="00E31337" w:rsidP="00E31337">
      <w:pPr>
        <w:pStyle w:val="B1"/>
        <w:numPr>
          <w:ilvl w:val="0"/>
          <w:numId w:val="35"/>
        </w:numPr>
        <w:ind w:leftChars="100" w:left="484" w:hanging="284"/>
        <w:rPr>
          <w:rFonts w:eastAsiaTheme="minorEastAsia"/>
          <w:lang w:eastAsia="zh-CN"/>
        </w:rPr>
      </w:pPr>
      <w:r w:rsidRPr="00E31337">
        <w:rPr>
          <w:rFonts w:eastAsiaTheme="minorEastAsia"/>
          <w:lang w:eastAsia="zh-CN"/>
        </w:rPr>
        <w:t>The identity information of Source Remote UE and/or the identity information of Destination Remote UE are candidate information to be included in the adaptation layer.</w:t>
      </w:r>
    </w:p>
    <w:p w14:paraId="3F0FE42C" w14:textId="21A625BC" w:rsidR="00CA0350" w:rsidRPr="00E31337" w:rsidRDefault="00CA0350" w:rsidP="00CA0350">
      <w:pPr>
        <w:pStyle w:val="B1"/>
        <w:ind w:left="0" w:firstLine="0"/>
        <w:rPr>
          <w:rFonts w:eastAsiaTheme="minorEastAsia"/>
          <w:lang w:eastAsia="zh-CN"/>
        </w:rPr>
      </w:pPr>
      <w:r w:rsidRPr="00CA0350">
        <w:rPr>
          <w:rFonts w:eastAsiaTheme="minorEastAsia"/>
          <w:lang w:eastAsia="zh-CN"/>
        </w:rPr>
        <w:t xml:space="preserve">We propose to update the </w:t>
      </w:r>
      <w:r w:rsidR="00B80B19">
        <w:rPr>
          <w:rFonts w:eastAsiaTheme="minorEastAsia"/>
          <w:lang w:eastAsia="zh-CN"/>
        </w:rPr>
        <w:t xml:space="preserve">L2 </w:t>
      </w:r>
      <w:r w:rsidRPr="00CA0350">
        <w:rPr>
          <w:rFonts w:eastAsiaTheme="minorEastAsia"/>
          <w:lang w:eastAsia="zh-CN"/>
        </w:rPr>
        <w:t xml:space="preserve">E2E PC5 link establishment </w:t>
      </w:r>
      <w:r w:rsidR="002D13D1">
        <w:rPr>
          <w:rFonts w:eastAsiaTheme="minorEastAsia"/>
          <w:lang w:eastAsia="zh-CN"/>
        </w:rPr>
        <w:t>(step 6</w:t>
      </w:r>
      <w:r w:rsidR="005E0502">
        <w:rPr>
          <w:rFonts w:eastAsiaTheme="minorEastAsia"/>
          <w:lang w:eastAsia="zh-CN"/>
        </w:rPr>
        <w:t>b</w:t>
      </w:r>
      <w:r w:rsidR="002D13D1">
        <w:rPr>
          <w:rFonts w:eastAsiaTheme="minorEastAsia"/>
          <w:lang w:eastAsia="zh-CN"/>
        </w:rPr>
        <w:t xml:space="preserve"> in Fig. </w:t>
      </w:r>
      <w:r w:rsidR="002D13D1" w:rsidRPr="002D13D1">
        <w:rPr>
          <w:rFonts w:eastAsiaTheme="minorEastAsia"/>
          <w:lang w:eastAsia="zh-CN"/>
        </w:rPr>
        <w:t>6.8.2.1-1</w:t>
      </w:r>
      <w:r w:rsidR="002D13D1">
        <w:rPr>
          <w:rFonts w:eastAsiaTheme="minorEastAsia"/>
          <w:lang w:eastAsia="zh-CN"/>
        </w:rPr>
        <w:t>)</w:t>
      </w:r>
      <w:r w:rsidR="00311D67">
        <w:rPr>
          <w:rFonts w:eastAsiaTheme="minorEastAsia"/>
          <w:lang w:eastAsia="zh-CN"/>
        </w:rPr>
        <w:t xml:space="preserve"> </w:t>
      </w:r>
      <w:r w:rsidRPr="00CA0350">
        <w:rPr>
          <w:rFonts w:eastAsiaTheme="minorEastAsia"/>
          <w:lang w:eastAsia="zh-CN"/>
        </w:rPr>
        <w:t>for L2 UE-to-UE Relay based on the RAN2 Conclusion.</w:t>
      </w:r>
    </w:p>
    <w:p w14:paraId="3F450F05" w14:textId="77777777" w:rsidR="00CA6115" w:rsidRPr="00927C1B" w:rsidRDefault="00CA6115" w:rsidP="00CA6115">
      <w:pPr>
        <w:pStyle w:val="1"/>
      </w:pPr>
      <w:r>
        <w:t>2</w:t>
      </w:r>
      <w:r w:rsidRPr="00927C1B">
        <w:t xml:space="preserve">. </w:t>
      </w:r>
      <w:r>
        <w:t>Text Proposal</w:t>
      </w:r>
    </w:p>
    <w:p w14:paraId="575DF92C" w14:textId="77777777"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14:paraId="4B2CFC54" w14:textId="77777777"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43388417"/>
      <w:bookmarkStart w:id="5" w:name="_Toc43735648"/>
      <w:bookmarkStart w:id="6" w:name="_Toc43994221"/>
      <w:bookmarkEnd w:id="3"/>
    </w:p>
    <w:p w14:paraId="1CBE54AC" w14:textId="77777777" w:rsidR="00C74522" w:rsidRPr="00C74522" w:rsidRDefault="00C74522" w:rsidP="00C74522">
      <w:pPr>
        <w:keepNext/>
        <w:keepLines/>
        <w:overflowPunct/>
        <w:autoSpaceDE/>
        <w:autoSpaceDN/>
        <w:adjustRightInd/>
        <w:spacing w:before="180"/>
        <w:ind w:left="1134" w:hanging="1134"/>
        <w:textAlignment w:val="auto"/>
        <w:outlineLvl w:val="1"/>
        <w:rPr>
          <w:rFonts w:ascii="Arial" w:eastAsia="宋体" w:hAnsi="Arial"/>
          <w:color w:val="auto"/>
          <w:sz w:val="32"/>
          <w:lang w:eastAsia="en-US"/>
        </w:rPr>
      </w:pPr>
      <w:bookmarkStart w:id="7" w:name="_Toc30666566"/>
      <w:bookmarkStart w:id="8" w:name="_Toc31029860"/>
      <w:bookmarkStart w:id="9" w:name="_Toc31030751"/>
      <w:bookmarkStart w:id="10" w:name="_Toc43388318"/>
      <w:bookmarkStart w:id="11" w:name="_Toc43735548"/>
      <w:bookmarkStart w:id="12" w:name="_Toc50130536"/>
      <w:bookmarkStart w:id="13" w:name="_Toc50133850"/>
      <w:bookmarkStart w:id="14" w:name="_Toc50134190"/>
      <w:bookmarkStart w:id="15" w:name="_Toc50557142"/>
      <w:bookmarkStart w:id="16" w:name="_Toc50548820"/>
      <w:bookmarkStart w:id="17" w:name="_Toc55202125"/>
      <w:bookmarkStart w:id="18" w:name="_Toc57209747"/>
      <w:bookmarkStart w:id="19" w:name="_Toc57366138"/>
      <w:bookmarkEnd w:id="4"/>
      <w:bookmarkEnd w:id="5"/>
      <w:bookmarkEnd w:id="6"/>
      <w:r w:rsidRPr="00C74522">
        <w:rPr>
          <w:rFonts w:ascii="Arial" w:eastAsia="宋体" w:hAnsi="Arial"/>
          <w:color w:val="auto"/>
          <w:sz w:val="32"/>
          <w:lang w:eastAsia="en-US"/>
        </w:rPr>
        <w:t>6.8</w:t>
      </w:r>
      <w:r w:rsidRPr="00C74522">
        <w:rPr>
          <w:rFonts w:ascii="Arial" w:eastAsia="宋体" w:hAnsi="Arial"/>
          <w:color w:val="auto"/>
          <w:sz w:val="32"/>
          <w:lang w:eastAsia="en-US"/>
        </w:rPr>
        <w:tab/>
        <w:t>Solution #8: UE-to-UE Relay Selection Without Relay Discovery</w:t>
      </w:r>
      <w:bookmarkEnd w:id="7"/>
      <w:bookmarkEnd w:id="8"/>
      <w:bookmarkEnd w:id="9"/>
      <w:bookmarkEnd w:id="10"/>
      <w:bookmarkEnd w:id="11"/>
      <w:bookmarkEnd w:id="12"/>
      <w:bookmarkEnd w:id="13"/>
      <w:bookmarkEnd w:id="14"/>
      <w:bookmarkEnd w:id="15"/>
      <w:bookmarkEnd w:id="16"/>
      <w:bookmarkEnd w:id="17"/>
      <w:bookmarkEnd w:id="18"/>
      <w:bookmarkEnd w:id="19"/>
    </w:p>
    <w:p w14:paraId="4CC30C45" w14:textId="77777777" w:rsidR="00C74522" w:rsidRPr="00C74522" w:rsidRDefault="00C74522" w:rsidP="00C74522">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20" w:name="_Toc30666567"/>
      <w:bookmarkStart w:id="21" w:name="_Toc31029861"/>
      <w:bookmarkStart w:id="22" w:name="_Toc31030752"/>
      <w:bookmarkStart w:id="23" w:name="_Toc43388319"/>
      <w:bookmarkStart w:id="24" w:name="_Toc43735549"/>
      <w:bookmarkStart w:id="25" w:name="_Toc50130537"/>
      <w:bookmarkStart w:id="26" w:name="_Toc50133851"/>
      <w:bookmarkStart w:id="27" w:name="_Toc50134191"/>
      <w:bookmarkStart w:id="28" w:name="_Toc50557143"/>
      <w:bookmarkStart w:id="29" w:name="_Toc50548821"/>
      <w:bookmarkStart w:id="30" w:name="_Toc55202126"/>
      <w:bookmarkStart w:id="31" w:name="_Toc57209748"/>
      <w:bookmarkStart w:id="32" w:name="_Toc57366139"/>
      <w:r w:rsidRPr="00C74522">
        <w:rPr>
          <w:rFonts w:ascii="Arial" w:eastAsia="宋体" w:hAnsi="Arial"/>
          <w:color w:val="auto"/>
          <w:sz w:val="28"/>
          <w:lang w:eastAsia="en-US"/>
        </w:rPr>
        <w:t>6.</w:t>
      </w:r>
      <w:r w:rsidRPr="00C74522">
        <w:rPr>
          <w:rFonts w:ascii="Arial" w:eastAsia="宋体" w:hAnsi="Arial"/>
          <w:color w:val="auto"/>
          <w:sz w:val="28"/>
          <w:lang w:eastAsia="zh-CN"/>
        </w:rPr>
        <w:t>8</w:t>
      </w:r>
      <w:r w:rsidRPr="00C74522">
        <w:rPr>
          <w:rFonts w:ascii="Arial" w:eastAsia="宋体" w:hAnsi="Arial"/>
          <w:color w:val="auto"/>
          <w:sz w:val="28"/>
          <w:lang w:eastAsia="en-US"/>
        </w:rPr>
        <w:t>.1</w:t>
      </w:r>
      <w:r w:rsidRPr="00C74522">
        <w:rPr>
          <w:rFonts w:ascii="Arial" w:eastAsia="宋体" w:hAnsi="Arial"/>
          <w:color w:val="auto"/>
          <w:sz w:val="28"/>
          <w:lang w:eastAsia="en-US"/>
        </w:rPr>
        <w:tab/>
        <w:t>Description</w:t>
      </w:r>
      <w:bookmarkEnd w:id="20"/>
      <w:bookmarkEnd w:id="21"/>
      <w:bookmarkEnd w:id="22"/>
      <w:bookmarkEnd w:id="23"/>
      <w:bookmarkEnd w:id="24"/>
      <w:bookmarkEnd w:id="25"/>
      <w:bookmarkEnd w:id="26"/>
      <w:bookmarkEnd w:id="27"/>
      <w:bookmarkEnd w:id="28"/>
      <w:bookmarkEnd w:id="29"/>
      <w:bookmarkEnd w:id="30"/>
      <w:bookmarkEnd w:id="31"/>
      <w:bookmarkEnd w:id="32"/>
    </w:p>
    <w:p w14:paraId="71BA9F56" w14:textId="77777777" w:rsidR="00C74522" w:rsidRPr="00C74522" w:rsidRDefault="00C74522" w:rsidP="00C74522">
      <w:pPr>
        <w:overflowPunct/>
        <w:autoSpaceDE/>
        <w:autoSpaceDN/>
        <w:adjustRightInd/>
        <w:textAlignment w:val="auto"/>
        <w:rPr>
          <w:rFonts w:eastAsia="宋体"/>
          <w:color w:val="auto"/>
          <w:lang w:eastAsia="zh-CN"/>
        </w:rPr>
      </w:pPr>
      <w:r w:rsidRPr="00C74522">
        <w:rPr>
          <w:rFonts w:eastAsia="宋体"/>
          <w:color w:val="auto"/>
          <w:lang w:eastAsia="en-US"/>
        </w:rPr>
        <w:t>When a source UE wants to communicate with a target UE, it will first try to find the target UE by either sending a Direct Communication Request or a Solicitation message with the target UE info. If the source UE cannot reach the target UE directly, it will try to discover a UE-to-UE relay to reach the target UE which may also trigger the relay to discover the target UE. To be more efficient,</w:t>
      </w:r>
      <w:r w:rsidRPr="00C74522">
        <w:rPr>
          <w:rFonts w:eastAsia="宋体"/>
          <w:color w:val="auto"/>
          <w:lang w:eastAsia="zh-CN"/>
        </w:rPr>
        <w:t xml:space="preserve">  this solution tries to integrate target UE discovery and UE-to-UE relay discovery and selection together, including two alternatives:</w:t>
      </w:r>
    </w:p>
    <w:p w14:paraId="1F7F9224" w14:textId="77777777" w:rsidR="00C74522" w:rsidRPr="00C74522" w:rsidRDefault="00C74522" w:rsidP="00C74522">
      <w:pPr>
        <w:overflowPunct/>
        <w:autoSpaceDE/>
        <w:autoSpaceDN/>
        <w:adjustRightInd/>
        <w:ind w:left="568" w:hanging="284"/>
        <w:textAlignment w:val="auto"/>
        <w:rPr>
          <w:rFonts w:eastAsia="宋体"/>
          <w:color w:val="auto"/>
          <w:lang w:eastAsia="en-US"/>
        </w:rPr>
      </w:pPr>
      <w:r w:rsidRPr="00C74522">
        <w:rPr>
          <w:rFonts w:eastAsia="宋体"/>
          <w:color w:val="auto"/>
          <w:lang w:eastAsia="en-US"/>
        </w:rPr>
        <w:t>-</w:t>
      </w:r>
      <w:r w:rsidRPr="00C74522">
        <w:rPr>
          <w:rFonts w:eastAsia="宋体"/>
          <w:color w:val="auto"/>
          <w:lang w:eastAsia="en-US"/>
        </w:rPr>
        <w:tab/>
        <w:t>Alternative 1: UE-to-UE relay discovery and selection can be integrated into the unicast link establishment procedure as described in clause 6.3.3 of TS 23.287 [5].</w:t>
      </w:r>
    </w:p>
    <w:p w14:paraId="7C163821" w14:textId="77777777" w:rsidR="00C74522" w:rsidRPr="00C74522" w:rsidRDefault="00C74522" w:rsidP="00C74522">
      <w:pPr>
        <w:overflowPunct/>
        <w:autoSpaceDE/>
        <w:autoSpaceDN/>
        <w:adjustRightInd/>
        <w:ind w:left="568" w:hanging="284"/>
        <w:textAlignment w:val="auto"/>
        <w:rPr>
          <w:rFonts w:eastAsia="宋体"/>
          <w:color w:val="auto"/>
          <w:lang w:eastAsia="en-US"/>
        </w:rPr>
      </w:pPr>
      <w:r w:rsidRPr="00C74522">
        <w:rPr>
          <w:rFonts w:eastAsia="宋体"/>
          <w:color w:val="auto"/>
          <w:lang w:eastAsia="en-US"/>
        </w:rPr>
        <w:t>-</w:t>
      </w:r>
      <w:r w:rsidRPr="00C74522">
        <w:rPr>
          <w:rFonts w:eastAsia="宋体"/>
          <w:color w:val="auto"/>
          <w:lang w:eastAsia="en-US"/>
        </w:rPr>
        <w:tab/>
        <w:t>Alternative 2: UE-to-UE relay discovery and selection is integrated into Model B direct discovery procedure.</w:t>
      </w:r>
    </w:p>
    <w:p w14:paraId="7B744E02" w14:textId="77777777" w:rsidR="00C74522" w:rsidRPr="00C74522" w:rsidRDefault="00C74522" w:rsidP="00C74522">
      <w:pPr>
        <w:overflowPunct/>
        <w:autoSpaceDE/>
        <w:autoSpaceDN/>
        <w:adjustRightInd/>
        <w:textAlignment w:val="auto"/>
        <w:rPr>
          <w:rFonts w:eastAsia="宋体"/>
          <w:color w:val="auto"/>
          <w:lang w:eastAsia="zh-CN"/>
        </w:rPr>
      </w:pPr>
      <w:r w:rsidRPr="00C74522">
        <w:rPr>
          <w:rFonts w:eastAsia="宋体"/>
          <w:color w:val="auto"/>
          <w:lang w:eastAsia="zh-CN"/>
        </w:rPr>
        <w:t>A new field is proposed to be added in the Direct Communication Request or the Solicitation message to indicate whether relays can be used in the communication. The field can be called relay_indication. When a UE wants to broadcast a Direct Communication Request or a Solicitation message, it indicates in the message whether a UE-to-UE relay could be used. For Release 17, it is assumed that the value of the indication is restricted to single hop.</w:t>
      </w:r>
    </w:p>
    <w:p w14:paraId="37E1A507" w14:textId="77777777" w:rsidR="00C74522" w:rsidRPr="00C74522" w:rsidRDefault="00C74522" w:rsidP="00C74522">
      <w:pPr>
        <w:overflowPunct/>
        <w:autoSpaceDE/>
        <w:autoSpaceDN/>
        <w:adjustRightInd/>
        <w:textAlignment w:val="auto"/>
        <w:rPr>
          <w:rFonts w:eastAsia="宋体"/>
          <w:color w:val="auto"/>
          <w:lang w:eastAsia="zh-CN"/>
        </w:rPr>
      </w:pPr>
      <w:r w:rsidRPr="00C74522">
        <w:rPr>
          <w:rFonts w:eastAsia="宋体"/>
          <w:color w:val="auto"/>
          <w:lang w:eastAsia="zh-CN"/>
        </w:rPr>
        <w:t xml:space="preserve">When a UE-to-UE relay receives a Direct Communication Request or a Solicitation message with the relay_indication set, then it shall decide whether to forward the message (i.e. modify the message and broadcast it in its proximity), </w:t>
      </w:r>
      <w:r w:rsidRPr="00C74522">
        <w:rPr>
          <w:rFonts w:eastAsia="宋体"/>
          <w:color w:val="auto"/>
          <w:lang w:eastAsia="zh-CN"/>
        </w:rPr>
        <w:lastRenderedPageBreak/>
        <w:t>according to e.g. Relay Service Code if there is any, Application ID, authorization policy (e.g. relay for specific ProSe Service), the current traffic load of the relay, the radio conditions between the source UE and the relay UE, etc.</w:t>
      </w:r>
    </w:p>
    <w:p w14:paraId="6684D296" w14:textId="77777777" w:rsidR="00C74522" w:rsidRPr="00C74522" w:rsidRDefault="00C74522" w:rsidP="00C74522">
      <w:pPr>
        <w:overflowPunct/>
        <w:autoSpaceDE/>
        <w:autoSpaceDN/>
        <w:adjustRightInd/>
        <w:textAlignment w:val="auto"/>
        <w:rPr>
          <w:rFonts w:eastAsia="宋体"/>
          <w:color w:val="auto"/>
          <w:lang w:eastAsia="zh-CN"/>
        </w:rPr>
      </w:pPr>
      <w:r w:rsidRPr="00C74522">
        <w:rPr>
          <w:rFonts w:eastAsia="宋体"/>
          <w:color w:val="auto"/>
          <w:lang w:eastAsia="zh-CN"/>
        </w:rPr>
        <w:t>It may exist a situation where multiple UE-to-UE relays can be used to reach the target UE or the target UE may also directly receive the Direct Communication Request or Solicitation message from the source UE. The target UE may choose which one to reply according to e.g. signal strength, local policy (e.g. traffic load of the UE-to-UE relays), Relay Service Code if there is any or operator policies (e.g. always prefer direct communication or only use some specific UE-to-UE relays).</w:t>
      </w:r>
    </w:p>
    <w:p w14:paraId="108FA48E" w14:textId="77777777" w:rsidR="00C74522" w:rsidRPr="00C74522" w:rsidRDefault="00C74522" w:rsidP="00C74522">
      <w:pPr>
        <w:overflowPunct/>
        <w:autoSpaceDE/>
        <w:autoSpaceDN/>
        <w:adjustRightInd/>
        <w:textAlignment w:val="auto"/>
        <w:rPr>
          <w:rFonts w:eastAsia="宋体"/>
          <w:color w:val="auto"/>
          <w:lang w:eastAsia="zh-CN"/>
        </w:rPr>
      </w:pPr>
      <w:r w:rsidRPr="00C74522">
        <w:rPr>
          <w:rFonts w:eastAsia="宋体"/>
          <w:color w:val="auto"/>
          <w:lang w:eastAsia="zh-CN"/>
        </w:rPr>
        <w:t>The source UE may receive the responses from multiple UE-to-UE relays and may also from the target UE directly, the source UE chooses the communication path according to e.g. signal strength or operator policies (e.g. always prefer direct communication or only use some specific UE-to-UE relays).</w:t>
      </w:r>
    </w:p>
    <w:p w14:paraId="71A889D0" w14:textId="77777777" w:rsidR="00C74522" w:rsidRPr="00C74522" w:rsidRDefault="00C74522" w:rsidP="00C74522">
      <w:pPr>
        <w:keepNext/>
        <w:keepLines/>
        <w:overflowPunct/>
        <w:autoSpaceDE/>
        <w:autoSpaceDN/>
        <w:adjustRightInd/>
        <w:spacing w:before="120"/>
        <w:ind w:left="1134" w:hanging="1134"/>
        <w:textAlignment w:val="auto"/>
        <w:outlineLvl w:val="2"/>
        <w:rPr>
          <w:rFonts w:ascii="Arial" w:eastAsia="宋体" w:hAnsi="Arial"/>
          <w:color w:val="auto"/>
          <w:sz w:val="28"/>
          <w:lang w:eastAsia="zh-CN"/>
        </w:rPr>
      </w:pPr>
      <w:bookmarkStart w:id="33" w:name="_Toc30666568"/>
      <w:bookmarkStart w:id="34" w:name="_Toc31029862"/>
      <w:bookmarkStart w:id="35" w:name="_Toc31030753"/>
      <w:bookmarkStart w:id="36" w:name="_Toc43388320"/>
      <w:bookmarkStart w:id="37" w:name="_Toc43735550"/>
      <w:bookmarkStart w:id="38" w:name="_Toc50130538"/>
      <w:bookmarkStart w:id="39" w:name="_Toc50133852"/>
      <w:bookmarkStart w:id="40" w:name="_Toc50134192"/>
      <w:bookmarkStart w:id="41" w:name="_Toc50557144"/>
      <w:bookmarkStart w:id="42" w:name="_Toc50548822"/>
      <w:bookmarkStart w:id="43" w:name="_Toc55202127"/>
      <w:bookmarkStart w:id="44" w:name="_Toc57209749"/>
      <w:bookmarkStart w:id="45" w:name="_Toc57366140"/>
      <w:r w:rsidRPr="00C74522">
        <w:rPr>
          <w:rFonts w:ascii="Arial" w:eastAsia="宋体" w:hAnsi="Arial"/>
          <w:color w:val="auto"/>
          <w:sz w:val="28"/>
          <w:lang w:eastAsia="en-US"/>
        </w:rPr>
        <w:t>6.</w:t>
      </w:r>
      <w:r w:rsidRPr="00C74522">
        <w:rPr>
          <w:rFonts w:ascii="Arial" w:eastAsia="宋体" w:hAnsi="Arial"/>
          <w:color w:val="auto"/>
          <w:sz w:val="28"/>
          <w:lang w:eastAsia="zh-CN"/>
        </w:rPr>
        <w:t>8</w:t>
      </w:r>
      <w:r w:rsidRPr="00C74522">
        <w:rPr>
          <w:rFonts w:ascii="Arial" w:eastAsia="宋体" w:hAnsi="Arial"/>
          <w:color w:val="auto"/>
          <w:sz w:val="28"/>
          <w:lang w:eastAsia="en-US"/>
        </w:rPr>
        <w:t>.2</w:t>
      </w:r>
      <w:r w:rsidRPr="00C74522">
        <w:rPr>
          <w:rFonts w:ascii="Arial" w:eastAsia="宋体" w:hAnsi="Arial"/>
          <w:color w:val="auto"/>
          <w:sz w:val="28"/>
          <w:lang w:eastAsia="en-US"/>
        </w:rPr>
        <w:tab/>
        <w:t>Procedures</w:t>
      </w:r>
      <w:bookmarkEnd w:id="33"/>
      <w:bookmarkEnd w:id="34"/>
      <w:bookmarkEnd w:id="35"/>
      <w:bookmarkEnd w:id="36"/>
      <w:bookmarkEnd w:id="37"/>
      <w:bookmarkEnd w:id="38"/>
      <w:bookmarkEnd w:id="39"/>
      <w:bookmarkEnd w:id="40"/>
      <w:bookmarkEnd w:id="41"/>
      <w:bookmarkEnd w:id="42"/>
      <w:bookmarkEnd w:id="43"/>
      <w:bookmarkEnd w:id="44"/>
      <w:bookmarkEnd w:id="45"/>
    </w:p>
    <w:p w14:paraId="69BBF389" w14:textId="77777777" w:rsidR="00C74522" w:rsidRPr="00C74522" w:rsidRDefault="00C74522" w:rsidP="00C74522">
      <w:pPr>
        <w:keepNext/>
        <w:keepLines/>
        <w:overflowPunct/>
        <w:autoSpaceDE/>
        <w:autoSpaceDN/>
        <w:adjustRightInd/>
        <w:spacing w:before="120"/>
        <w:ind w:left="1418" w:hanging="1418"/>
        <w:textAlignment w:val="auto"/>
        <w:outlineLvl w:val="3"/>
        <w:rPr>
          <w:rFonts w:ascii="Arial" w:eastAsia="宋体" w:hAnsi="Arial"/>
          <w:color w:val="auto"/>
          <w:sz w:val="24"/>
          <w:lang w:eastAsia="zh-CN"/>
        </w:rPr>
      </w:pPr>
      <w:bookmarkStart w:id="46" w:name="_Toc57209750"/>
      <w:bookmarkStart w:id="47" w:name="_Toc57366141"/>
      <w:r w:rsidRPr="00C74522">
        <w:rPr>
          <w:rFonts w:ascii="Arial" w:eastAsia="宋体" w:hAnsi="Arial"/>
          <w:color w:val="auto"/>
          <w:sz w:val="24"/>
          <w:lang w:eastAsia="en-US"/>
        </w:rPr>
        <w:t>6.8.2.1</w:t>
      </w:r>
      <w:r w:rsidRPr="00C74522">
        <w:rPr>
          <w:rFonts w:ascii="Arial" w:eastAsia="宋体" w:hAnsi="Arial"/>
          <w:color w:val="auto"/>
          <w:sz w:val="24"/>
          <w:lang w:eastAsia="en-US"/>
        </w:rPr>
        <w:tab/>
        <w:t>UE-to-UE relay discovery and selection is integrated into the unicast link establishment procedure (Alternative 1)</w:t>
      </w:r>
      <w:bookmarkEnd w:id="46"/>
      <w:bookmarkEnd w:id="47"/>
    </w:p>
    <w:bookmarkStart w:id="48" w:name="_MON_1667045741"/>
    <w:bookmarkEnd w:id="48"/>
    <w:p w14:paraId="6A7ABC16" w14:textId="77777777" w:rsidR="00C74522" w:rsidRPr="00C74522" w:rsidRDefault="00C74522" w:rsidP="00C74522">
      <w:pPr>
        <w:keepNext/>
        <w:keepLines/>
        <w:overflowPunct/>
        <w:autoSpaceDE/>
        <w:autoSpaceDN/>
        <w:adjustRightInd/>
        <w:spacing w:before="60"/>
        <w:jc w:val="center"/>
        <w:textAlignment w:val="auto"/>
        <w:rPr>
          <w:rFonts w:ascii="Arial" w:eastAsia="宋体" w:hAnsi="Arial"/>
          <w:b/>
          <w:color w:val="auto"/>
          <w:lang w:eastAsia="en-US"/>
        </w:rPr>
      </w:pPr>
      <w:r w:rsidRPr="00C74522">
        <w:rPr>
          <w:rFonts w:ascii="Arial" w:eastAsia="宋体" w:hAnsi="Arial"/>
          <w:b/>
          <w:color w:val="auto"/>
          <w:lang w:eastAsia="en-US"/>
        </w:rPr>
        <w:object w:dxaOrig="8397" w:dyaOrig="6960" w14:anchorId="3B5DE8F2">
          <v:shape id="_x0000_i1026" type="#_x0000_t75" style="width:420.5pt;height:348pt" o:ole="">
            <v:imagedata r:id="rId13" o:title=""/>
          </v:shape>
          <o:OLEObject Type="Embed" ProgID="Word.Document.12" ShapeID="_x0000_i1026" DrawAspect="Content" ObjectID="_1676374448" r:id="rId14">
            <o:FieldCodes>\s</o:FieldCodes>
          </o:OLEObject>
        </w:object>
      </w:r>
    </w:p>
    <w:p w14:paraId="018E98B9" w14:textId="77777777" w:rsidR="00C74522" w:rsidRPr="00C74522" w:rsidRDefault="00C74522" w:rsidP="00C74522">
      <w:pPr>
        <w:keepLines/>
        <w:overflowPunct/>
        <w:autoSpaceDE/>
        <w:autoSpaceDN/>
        <w:adjustRightInd/>
        <w:spacing w:after="240"/>
        <w:jc w:val="center"/>
        <w:textAlignment w:val="auto"/>
        <w:rPr>
          <w:rFonts w:ascii="Arial" w:eastAsia="宋体" w:hAnsi="Arial"/>
          <w:b/>
          <w:color w:val="auto"/>
          <w:lang w:eastAsia="zh-CN"/>
        </w:rPr>
      </w:pPr>
      <w:r w:rsidRPr="00C74522">
        <w:rPr>
          <w:rFonts w:ascii="Arial" w:eastAsia="宋体" w:hAnsi="Arial"/>
          <w:b/>
          <w:color w:val="auto"/>
          <w:lang w:eastAsia="en-US"/>
        </w:rPr>
        <w:t>Figure 6.8.2</w:t>
      </w:r>
      <w:r w:rsidRPr="00C74522">
        <w:rPr>
          <w:rFonts w:ascii="Arial" w:eastAsia="宋体" w:hAnsi="Arial"/>
          <w:b/>
          <w:color w:val="auto"/>
          <w:lang w:eastAsia="zh-CN"/>
        </w:rPr>
        <w:t>.1</w:t>
      </w:r>
      <w:r w:rsidRPr="00C74522">
        <w:rPr>
          <w:rFonts w:ascii="Arial" w:eastAsia="宋体" w:hAnsi="Arial"/>
          <w:b/>
          <w:color w:val="auto"/>
          <w:lang w:eastAsia="en-US"/>
        </w:rPr>
        <w:t>-1 5G ProSe UE-to-UE relay selection (Alternative 1)</w:t>
      </w:r>
    </w:p>
    <w:p w14:paraId="5685A6EE" w14:textId="77777777" w:rsidR="00C74522" w:rsidRPr="00C74522" w:rsidRDefault="00C74522" w:rsidP="00C74522">
      <w:pPr>
        <w:overflowPunct/>
        <w:autoSpaceDE/>
        <w:autoSpaceDN/>
        <w:adjustRightInd/>
        <w:textAlignment w:val="auto"/>
        <w:rPr>
          <w:rFonts w:eastAsia="宋体"/>
          <w:color w:val="auto"/>
          <w:lang w:eastAsia="zh-CN"/>
        </w:rPr>
      </w:pPr>
      <w:r w:rsidRPr="00C74522">
        <w:rPr>
          <w:rFonts w:eastAsia="宋体"/>
          <w:color w:val="auto"/>
          <w:lang w:eastAsia="en-US"/>
        </w:rPr>
        <w:t>Figure 6.</w:t>
      </w:r>
      <w:r w:rsidRPr="00C74522">
        <w:rPr>
          <w:rFonts w:eastAsia="宋体"/>
          <w:color w:val="auto"/>
          <w:lang w:eastAsia="zh-CN"/>
        </w:rPr>
        <w:t>8</w:t>
      </w:r>
      <w:r w:rsidRPr="00C74522">
        <w:rPr>
          <w:rFonts w:eastAsia="宋体"/>
          <w:color w:val="auto"/>
          <w:lang w:eastAsia="en-US"/>
        </w:rPr>
        <w:t>.2</w:t>
      </w:r>
      <w:r w:rsidRPr="00C74522">
        <w:rPr>
          <w:rFonts w:eastAsia="宋体"/>
          <w:color w:val="auto"/>
          <w:lang w:eastAsia="zh-CN"/>
        </w:rPr>
        <w:t>.1</w:t>
      </w:r>
      <w:r w:rsidRPr="00C74522">
        <w:rPr>
          <w:rFonts w:eastAsia="宋体"/>
          <w:color w:val="auto"/>
          <w:lang w:eastAsia="en-US"/>
        </w:rPr>
        <w:t>-1 illustrates the procedure of the proposed method.</w:t>
      </w:r>
    </w:p>
    <w:p w14:paraId="6061DB5E" w14:textId="77777777" w:rsidR="00C74522" w:rsidRPr="00C74522" w:rsidRDefault="00C74522" w:rsidP="00C74522">
      <w:pPr>
        <w:overflowPunct/>
        <w:autoSpaceDE/>
        <w:autoSpaceDN/>
        <w:adjustRightInd/>
        <w:ind w:left="568" w:hanging="284"/>
        <w:textAlignment w:val="auto"/>
        <w:rPr>
          <w:rFonts w:eastAsia="宋体"/>
          <w:color w:val="auto"/>
          <w:lang w:eastAsia="en-US"/>
        </w:rPr>
      </w:pPr>
      <w:r w:rsidRPr="00C74522">
        <w:rPr>
          <w:rFonts w:eastAsia="宋体"/>
          <w:color w:val="auto"/>
          <w:lang w:eastAsia="en-US"/>
        </w:rPr>
        <w:t>0.</w:t>
      </w:r>
      <w:r w:rsidRPr="00C74522">
        <w:rPr>
          <w:rFonts w:eastAsia="宋体"/>
          <w:color w:val="auto"/>
          <w:lang w:eastAsia="en-US"/>
        </w:rPr>
        <w:tab/>
        <w:t>UEs are authorized to use the service provided by the UE-to-UE relays. UE-to-UE relays are authorized to provide service of relaying traffic among UEs. The authorization and the parameter provisioning can use solutions for KI#8, e.g. Sol#36. The authorization can be done when UEs/relays are registered to the network. Security related parameters may be provisioned so that a UE and a relay can verify the authorization with each other if needed.</w:t>
      </w:r>
    </w:p>
    <w:p w14:paraId="25298176" w14:textId="77777777" w:rsidR="00C74522" w:rsidRPr="00C74522" w:rsidRDefault="00C74522" w:rsidP="00C74522">
      <w:pPr>
        <w:overflowPunct/>
        <w:autoSpaceDE/>
        <w:autoSpaceDN/>
        <w:adjustRightInd/>
        <w:ind w:left="568" w:hanging="284"/>
        <w:textAlignment w:val="auto"/>
        <w:rPr>
          <w:rFonts w:eastAsia="宋体"/>
          <w:color w:val="auto"/>
          <w:lang w:eastAsia="zh-CN"/>
        </w:rPr>
      </w:pPr>
      <w:r w:rsidRPr="00C74522">
        <w:rPr>
          <w:rFonts w:eastAsia="宋体"/>
          <w:color w:val="auto"/>
          <w:lang w:eastAsia="en-US"/>
        </w:rPr>
        <w:t>1.</w:t>
      </w:r>
      <w:r w:rsidRPr="00C74522">
        <w:rPr>
          <w:rFonts w:eastAsia="宋体"/>
          <w:color w:val="auto"/>
          <w:lang w:eastAsia="en-US"/>
        </w:rPr>
        <w:tab/>
        <w:t xml:space="preserve">UE-1 wants to establish unicast communication with UE-2 and the communication can be either through direct link with UE-2 or via a UE-to-UE relay. Then UE-1 broadcasts </w:t>
      </w:r>
      <w:r w:rsidRPr="00C74522">
        <w:rPr>
          <w:rFonts w:eastAsia="宋体"/>
          <w:color w:val="auto"/>
          <w:lang w:eastAsia="zh-CN"/>
        </w:rPr>
        <w:t>D</w:t>
      </w:r>
      <w:r w:rsidRPr="00C74522">
        <w:rPr>
          <w:rFonts w:eastAsia="宋体"/>
          <w:color w:val="auto"/>
          <w:lang w:eastAsia="en-US"/>
        </w:rPr>
        <w:t xml:space="preserve">irect </w:t>
      </w:r>
      <w:r w:rsidRPr="00C74522">
        <w:rPr>
          <w:rFonts w:eastAsia="宋体"/>
          <w:color w:val="auto"/>
          <w:lang w:eastAsia="zh-CN"/>
        </w:rPr>
        <w:t>C</w:t>
      </w:r>
      <w:r w:rsidRPr="00C74522">
        <w:rPr>
          <w:rFonts w:eastAsia="宋体"/>
          <w:color w:val="auto"/>
          <w:lang w:eastAsia="en-US"/>
        </w:rPr>
        <w:t xml:space="preserve">ommunication </w:t>
      </w:r>
      <w:r w:rsidRPr="00C74522">
        <w:rPr>
          <w:rFonts w:eastAsia="宋体"/>
          <w:color w:val="auto"/>
          <w:lang w:eastAsia="zh-CN"/>
        </w:rPr>
        <w:t>R</w:t>
      </w:r>
      <w:r w:rsidRPr="00C74522">
        <w:rPr>
          <w:rFonts w:eastAsia="宋体"/>
          <w:color w:val="auto"/>
          <w:lang w:eastAsia="en-US"/>
        </w:rPr>
        <w:t xml:space="preserve">equest with relay_indication enabled. The </w:t>
      </w:r>
      <w:r w:rsidRPr="00C74522">
        <w:rPr>
          <w:rFonts w:eastAsia="宋体"/>
          <w:color w:val="auto"/>
          <w:lang w:eastAsia="zh-CN"/>
        </w:rPr>
        <w:t>message</w:t>
      </w:r>
      <w:r w:rsidRPr="00C74522">
        <w:rPr>
          <w:rFonts w:eastAsia="宋体"/>
          <w:color w:val="auto"/>
          <w:lang w:eastAsia="en-US"/>
        </w:rPr>
        <w:t xml:space="preserve"> will be received by relay-1, relay-2. The </w:t>
      </w:r>
      <w:r w:rsidRPr="00C74522">
        <w:rPr>
          <w:rFonts w:eastAsia="宋体"/>
          <w:color w:val="auto"/>
          <w:lang w:eastAsia="zh-CN"/>
        </w:rPr>
        <w:t>message</w:t>
      </w:r>
      <w:r w:rsidRPr="00C74522">
        <w:rPr>
          <w:rFonts w:eastAsia="宋体"/>
          <w:color w:val="auto"/>
          <w:lang w:eastAsia="en-US"/>
        </w:rPr>
        <w:t xml:space="preserve"> may also be received </w:t>
      </w:r>
      <w:r w:rsidRPr="00C74522">
        <w:rPr>
          <w:rFonts w:eastAsia="宋体"/>
          <w:color w:val="auto"/>
          <w:lang w:eastAsia="en-US"/>
        </w:rPr>
        <w:lastRenderedPageBreak/>
        <w:t>by UE-2 if it is in the proximity of UE-1. UE-1 includes source UE info, target UE info, Application ID, as well as Relay Service Code if there is any. If UE-1 does not want relay to be involved in the communication, then it will made relay_indication disabled.</w:t>
      </w:r>
    </w:p>
    <w:p w14:paraId="44585D50" w14:textId="77777777" w:rsidR="00C74522" w:rsidRPr="00C74522" w:rsidRDefault="00C74522" w:rsidP="00C74522">
      <w:pPr>
        <w:keepLines/>
        <w:overflowPunct/>
        <w:autoSpaceDE/>
        <w:autoSpaceDN/>
        <w:adjustRightInd/>
        <w:ind w:left="1135" w:hanging="851"/>
        <w:textAlignment w:val="auto"/>
        <w:rPr>
          <w:rFonts w:eastAsia="宋体"/>
          <w:color w:val="auto"/>
          <w:lang w:eastAsia="zh-CN"/>
        </w:rPr>
      </w:pPr>
      <w:r w:rsidRPr="00C74522">
        <w:rPr>
          <w:rFonts w:eastAsia="宋体"/>
          <w:color w:val="auto"/>
          <w:lang w:eastAsia="en-US"/>
        </w:rPr>
        <w:t>NOTE 1:</w:t>
      </w:r>
      <w:r w:rsidRPr="00C74522">
        <w:rPr>
          <w:rFonts w:eastAsia="宋体"/>
          <w:color w:val="auto"/>
          <w:lang w:eastAsia="zh-CN"/>
        </w:rPr>
        <w:tab/>
      </w:r>
      <w:r w:rsidRPr="00C74522">
        <w:rPr>
          <w:rFonts w:eastAsia="宋体"/>
          <w:color w:val="auto"/>
          <w:lang w:eastAsia="en-US"/>
        </w:rPr>
        <w:t>The data type of relay_indication can be determined in Stage 3. Details of Direct Communication Request/Accept messages will be determined in stage 3.</w:t>
      </w:r>
    </w:p>
    <w:p w14:paraId="0D00B0EA" w14:textId="77777777" w:rsidR="00C74522" w:rsidRPr="00C74522" w:rsidRDefault="00C74522" w:rsidP="00C74522">
      <w:pPr>
        <w:overflowPunct/>
        <w:autoSpaceDE/>
        <w:autoSpaceDN/>
        <w:adjustRightInd/>
        <w:ind w:left="568" w:hanging="284"/>
        <w:textAlignment w:val="auto"/>
        <w:rPr>
          <w:rFonts w:eastAsia="宋体"/>
          <w:color w:val="auto"/>
          <w:lang w:eastAsia="en-US"/>
        </w:rPr>
      </w:pPr>
      <w:r w:rsidRPr="00C74522">
        <w:rPr>
          <w:rFonts w:eastAsia="宋体"/>
          <w:color w:val="auto"/>
          <w:lang w:eastAsia="en-US"/>
        </w:rPr>
        <w:t>2.</w:t>
      </w:r>
      <w:r w:rsidRPr="00C74522">
        <w:rPr>
          <w:rFonts w:eastAsia="宋体"/>
          <w:color w:val="auto"/>
          <w:lang w:eastAsia="en-US"/>
        </w:rPr>
        <w:tab/>
        <w:t xml:space="preserve">Relay-1 and relay-2 decide to participate in the procedure. They broadcast </w:t>
      </w:r>
      <w:r w:rsidRPr="00C74522">
        <w:rPr>
          <w:rFonts w:eastAsia="宋体"/>
          <w:color w:val="auto"/>
          <w:lang w:eastAsia="zh-CN"/>
        </w:rPr>
        <w:t>a</w:t>
      </w:r>
      <w:r w:rsidRPr="00C74522">
        <w:rPr>
          <w:rFonts w:eastAsia="宋体"/>
          <w:color w:val="auto"/>
          <w:lang w:eastAsia="en-US"/>
        </w:rPr>
        <w:t xml:space="preserve"> new Direct Communication Request message in their proximity with</w:t>
      </w:r>
      <w:r w:rsidRPr="00C74522">
        <w:rPr>
          <w:rFonts w:eastAsia="宋体"/>
          <w:color w:val="auto"/>
          <w:lang w:eastAsia="zh-CN"/>
        </w:rPr>
        <w:t>out</w:t>
      </w:r>
      <w:r w:rsidRPr="00C74522">
        <w:rPr>
          <w:rFonts w:eastAsia="宋体"/>
          <w:color w:val="auto"/>
          <w:lang w:eastAsia="en-US"/>
        </w:rPr>
        <w:t xml:space="preserve"> relay_indication</w:t>
      </w:r>
      <w:r w:rsidRPr="00C74522">
        <w:rPr>
          <w:rFonts w:eastAsia="宋体"/>
          <w:color w:val="auto"/>
          <w:lang w:eastAsia="zh-CN"/>
        </w:rPr>
        <w:t xml:space="preserve"> enabled</w:t>
      </w:r>
      <w:r w:rsidRPr="00C74522">
        <w:rPr>
          <w:rFonts w:eastAsia="宋体"/>
          <w:color w:val="auto"/>
          <w:lang w:eastAsia="en-US"/>
        </w:rPr>
        <w:t>. If a relay receives this message, it will just drop it. When a relay broadcasts the Direct Communication Request message, it includes source UE info, target UE info and Relay UE info (e.g. Relay UE ID) in the message and use Relay's L2 address as the source Layer-2 ID. The Relay maintains association between the source UE information (e.g. source UE L2 ID) and the new Direct Communication Request.</w:t>
      </w:r>
    </w:p>
    <w:p w14:paraId="6E8FB53B" w14:textId="77777777" w:rsidR="00C74522" w:rsidRPr="00C74522" w:rsidRDefault="00C74522" w:rsidP="00C74522">
      <w:pPr>
        <w:overflowPunct/>
        <w:autoSpaceDE/>
        <w:autoSpaceDN/>
        <w:adjustRightInd/>
        <w:ind w:left="568" w:hanging="284"/>
        <w:textAlignment w:val="auto"/>
        <w:rPr>
          <w:rFonts w:eastAsia="宋体"/>
          <w:color w:val="auto"/>
          <w:lang w:eastAsia="en-US"/>
        </w:rPr>
      </w:pPr>
      <w:r w:rsidRPr="00C74522">
        <w:rPr>
          <w:rFonts w:eastAsia="宋体"/>
          <w:color w:val="auto"/>
          <w:lang w:eastAsia="en-US"/>
        </w:rPr>
        <w:t>3.</w:t>
      </w:r>
      <w:r w:rsidRPr="00C74522">
        <w:rPr>
          <w:rFonts w:eastAsia="宋体"/>
          <w:color w:val="auto"/>
          <w:lang w:eastAsia="en-US"/>
        </w:rPr>
        <w:tab/>
        <w:t>UE-2 receives the Direct Communication Requests from relay-1 and relay-2. UE-2 may also receive Direct Communication Request message directly from the UE-1 if the UE-2 is in the communication range of UE-1.</w:t>
      </w:r>
    </w:p>
    <w:p w14:paraId="1A28896E" w14:textId="77777777" w:rsidR="00C74522" w:rsidRPr="00C74522" w:rsidRDefault="00C74522" w:rsidP="00C74522">
      <w:pPr>
        <w:overflowPunct/>
        <w:autoSpaceDE/>
        <w:autoSpaceDN/>
        <w:adjustRightInd/>
        <w:ind w:left="568" w:hanging="284"/>
        <w:textAlignment w:val="auto"/>
        <w:rPr>
          <w:rFonts w:eastAsia="宋体"/>
          <w:color w:val="auto"/>
          <w:lang w:eastAsia="zh-CN"/>
        </w:rPr>
      </w:pPr>
      <w:r w:rsidRPr="00C74522">
        <w:rPr>
          <w:rFonts w:eastAsia="宋体"/>
          <w:color w:val="auto"/>
          <w:lang w:eastAsia="en-US"/>
        </w:rPr>
        <w:t>4.</w:t>
      </w:r>
      <w:r w:rsidRPr="00C74522">
        <w:rPr>
          <w:rFonts w:eastAsia="宋体"/>
          <w:color w:val="auto"/>
          <w:lang w:eastAsia="en-US"/>
        </w:rPr>
        <w:tab/>
        <w:t xml:space="preserve">UE-2 chooses relay-1 and replies with Direct Communication Accept message. If UE-2 directly receives the </w:t>
      </w:r>
      <w:r w:rsidRPr="00C74522">
        <w:rPr>
          <w:rFonts w:eastAsia="宋体"/>
          <w:color w:val="auto"/>
          <w:lang w:eastAsia="zh-CN"/>
        </w:rPr>
        <w:t>D</w:t>
      </w:r>
      <w:r w:rsidRPr="00C74522">
        <w:rPr>
          <w:rFonts w:eastAsia="宋体"/>
          <w:color w:val="auto"/>
          <w:lang w:eastAsia="en-US"/>
        </w:rPr>
        <w:t xml:space="preserve">irect </w:t>
      </w:r>
      <w:r w:rsidRPr="00C74522">
        <w:rPr>
          <w:rFonts w:eastAsia="宋体"/>
          <w:color w:val="auto"/>
          <w:lang w:eastAsia="zh-CN"/>
        </w:rPr>
        <w:t>C</w:t>
      </w:r>
      <w:r w:rsidRPr="00C74522">
        <w:rPr>
          <w:rFonts w:eastAsia="宋体"/>
          <w:color w:val="auto"/>
          <w:lang w:eastAsia="en-US"/>
        </w:rPr>
        <w:t xml:space="preserve">ommunication </w:t>
      </w:r>
      <w:r w:rsidRPr="00C74522">
        <w:rPr>
          <w:rFonts w:eastAsia="宋体"/>
          <w:color w:val="auto"/>
          <w:lang w:eastAsia="zh-CN"/>
        </w:rPr>
        <w:t>R</w:t>
      </w:r>
      <w:r w:rsidRPr="00C74522">
        <w:rPr>
          <w:rFonts w:eastAsia="宋体"/>
          <w:color w:val="auto"/>
          <w:lang w:eastAsia="en-US"/>
        </w:rPr>
        <w:t>equest from UE-1, it may choose to setup a direct communication link by sending the Direct Communication Accept message directly to UE-1. After receiving Direct Communication Accept, a UE-to-UE relay retrieves the source UE information stored in step 2 and sends the Direct Communication Accept message to the source UE with its Relay UE info added in the message.</w:t>
      </w:r>
    </w:p>
    <w:p w14:paraId="202CF124" w14:textId="77777777" w:rsidR="00C74522" w:rsidRPr="00C74522" w:rsidRDefault="00C74522" w:rsidP="00C74522">
      <w:pPr>
        <w:overflowPunct/>
        <w:autoSpaceDE/>
        <w:autoSpaceDN/>
        <w:adjustRightInd/>
        <w:ind w:left="568" w:hanging="284"/>
        <w:textAlignment w:val="auto"/>
        <w:rPr>
          <w:rFonts w:eastAsia="宋体"/>
          <w:color w:val="auto"/>
          <w:lang w:eastAsia="zh-CN"/>
        </w:rPr>
      </w:pPr>
      <w:r w:rsidRPr="00C74522">
        <w:rPr>
          <w:rFonts w:eastAsia="宋体"/>
          <w:color w:val="auto"/>
          <w:lang w:eastAsia="zh-CN"/>
        </w:rPr>
        <w:tab/>
        <w:t>After step 4, UE-1 and UE-2 have respectively setup the PC5 links with the chosen UE-to-UE relay.</w:t>
      </w:r>
    </w:p>
    <w:p w14:paraId="772BC40C" w14:textId="77777777" w:rsidR="00C74522" w:rsidRPr="00C74522" w:rsidRDefault="00C74522" w:rsidP="00C74522">
      <w:pPr>
        <w:keepLines/>
        <w:overflowPunct/>
        <w:autoSpaceDE/>
        <w:autoSpaceDN/>
        <w:adjustRightInd/>
        <w:ind w:left="1135" w:hanging="851"/>
        <w:textAlignment w:val="auto"/>
        <w:rPr>
          <w:rFonts w:eastAsia="宋体"/>
          <w:color w:val="auto"/>
          <w:lang w:eastAsia="zh-CN"/>
        </w:rPr>
      </w:pPr>
      <w:r w:rsidRPr="00C74522">
        <w:rPr>
          <w:rFonts w:eastAsia="宋体"/>
          <w:color w:val="auto"/>
          <w:lang w:eastAsia="en-US"/>
        </w:rPr>
        <w:t>NOTE 2:</w:t>
      </w:r>
      <w:r w:rsidRPr="00C74522">
        <w:rPr>
          <w:rFonts w:eastAsia="宋体"/>
          <w:color w:val="auto"/>
          <w:lang w:eastAsia="zh-CN"/>
        </w:rPr>
        <w:tab/>
      </w:r>
      <w:r w:rsidRPr="00C74522">
        <w:rPr>
          <w:rFonts w:eastAsia="宋体"/>
          <w:color w:val="auto"/>
          <w:lang w:eastAsia="en-US"/>
        </w:rPr>
        <w:t>The security establishment between the UE1 and Relay-1, and between Relay-1 and UE-2 are performed before the Relay-1 and UE-2 send Direct Communication Accept message. Details of the authentication/ security establishment procedure are determined by SA3 WG. The security establishment procedure can be skipped if there already exists a PC5 link between the source (or target) UE and the relay which can be used for relaying the traffic.</w:t>
      </w:r>
    </w:p>
    <w:p w14:paraId="650CF59F" w14:textId="77777777" w:rsidR="00C74522" w:rsidRPr="00C74522" w:rsidRDefault="00C74522" w:rsidP="00C74522">
      <w:pPr>
        <w:overflowPunct/>
        <w:autoSpaceDE/>
        <w:autoSpaceDN/>
        <w:adjustRightInd/>
        <w:ind w:left="568" w:hanging="284"/>
        <w:textAlignment w:val="auto"/>
        <w:rPr>
          <w:rFonts w:eastAsia="宋体"/>
          <w:color w:val="auto"/>
          <w:lang w:eastAsia="en-US"/>
        </w:rPr>
      </w:pPr>
      <w:r w:rsidRPr="00C74522">
        <w:rPr>
          <w:rFonts w:eastAsia="宋体"/>
          <w:color w:val="auto"/>
          <w:lang w:eastAsia="en-US"/>
        </w:rPr>
        <w:t>5.</w:t>
      </w:r>
      <w:r w:rsidRPr="00C74522">
        <w:rPr>
          <w:rFonts w:eastAsia="宋体"/>
          <w:color w:val="auto"/>
          <w:lang w:eastAsia="en-US"/>
        </w:rPr>
        <w:tab/>
        <w:t>UE-1 receives the Direct Communication Accept message from relay-1. UE-1 chooses path according to e.g. policies (e.g. always choose direct path if it is possible), signal strength, etc. If UE-1 receives Direct Communication Accept / Response message request accept directly from UE-2, it may choose to setup a direct PC5 L2 link with UE-2 as described in clause 6.3.3 of TS 23.287 [5], then step 6 is skipped.</w:t>
      </w:r>
    </w:p>
    <w:p w14:paraId="3D37B8F1" w14:textId="77777777" w:rsidR="00C74522" w:rsidRPr="00C74522" w:rsidRDefault="00C74522" w:rsidP="00C74522">
      <w:pPr>
        <w:overflowPunct/>
        <w:autoSpaceDE/>
        <w:autoSpaceDN/>
        <w:adjustRightInd/>
        <w:ind w:left="568" w:hanging="284"/>
        <w:textAlignment w:val="auto"/>
        <w:rPr>
          <w:rFonts w:eastAsia="宋体"/>
          <w:color w:val="auto"/>
          <w:lang w:eastAsia="en-US"/>
        </w:rPr>
      </w:pPr>
      <w:r w:rsidRPr="00C74522">
        <w:rPr>
          <w:rFonts w:eastAsia="宋体"/>
          <w:color w:val="auto"/>
          <w:lang w:eastAsia="en-US"/>
        </w:rPr>
        <w:t>6a.</w:t>
      </w:r>
      <w:r w:rsidRPr="00C74522">
        <w:rPr>
          <w:rFonts w:eastAsia="宋体"/>
          <w:color w:val="auto"/>
          <w:lang w:eastAsia="en-US"/>
        </w:rPr>
        <w:tab/>
        <w:t>For the L3 UE-to-UE Relay case, UE-1 and UE-2 finish setting up the communication link via the chosen UE-to-UE relay. The link setup information may vary depending on the type of relay, e.g. L2 or L3 relaying. Then UE-1 and UE-2 can communicate via the relay. Regarding IP address allocation for the source/remote UE, the addresses can be either assigned by the relay or by the UE itself (e.g. link-local IP address) as defined in clause 6.3.3 of TS 23.287 [5].</w:t>
      </w:r>
    </w:p>
    <w:p w14:paraId="1DBEC9C6" w14:textId="2A53CA0C" w:rsidR="00C74522" w:rsidRPr="00C74522" w:rsidRDefault="00C74522" w:rsidP="00BE5639">
      <w:pPr>
        <w:pStyle w:val="B1"/>
        <w:rPr>
          <w:lang w:eastAsia="en-US"/>
        </w:rPr>
      </w:pPr>
      <w:r w:rsidRPr="00C74522">
        <w:rPr>
          <w:lang w:eastAsia="en-US"/>
        </w:rPr>
        <w:t>6b. For the Layer 2 UE-to-UE Relay case, the source and target UE can setup an end-to-end PC5 link via the relay</w:t>
      </w:r>
      <w:del w:id="49" w:author="HW user8" w:date="2021-02-09T11:28:00Z">
        <w:r w:rsidRPr="00C74522" w:rsidDel="00C74522">
          <w:rPr>
            <w:lang w:eastAsia="en-US"/>
          </w:rPr>
          <w:delText>, as described in Solution #9</w:delText>
        </w:r>
      </w:del>
      <w:r w:rsidRPr="00C74522">
        <w:rPr>
          <w:lang w:eastAsia="en-US"/>
        </w:rPr>
        <w:t>.</w:t>
      </w:r>
      <w:ins w:id="50" w:author="HW user8" w:date="2021-02-09T11:28:00Z">
        <w:r>
          <w:rPr>
            <w:lang w:eastAsia="en-US"/>
          </w:rPr>
          <w:t xml:space="preserve"> </w:t>
        </w:r>
      </w:ins>
      <w:ins w:id="51" w:author="HW user8" w:date="2021-02-09T11:30:00Z">
        <w:r w:rsidRPr="00C74522">
          <w:rPr>
            <w:lang w:eastAsia="en-US"/>
          </w:rPr>
          <w:t>UE</w:t>
        </w:r>
      </w:ins>
      <w:ins w:id="52" w:author="HW user8" w:date="2021-02-09T11:38:00Z">
        <w:r w:rsidR="00AD36B7">
          <w:rPr>
            <w:rFonts w:hint="eastAsia"/>
            <w:lang w:eastAsia="zh-CN"/>
          </w:rPr>
          <w:t>-</w:t>
        </w:r>
      </w:ins>
      <w:ins w:id="53" w:author="HW user8" w:date="2021-02-09T11:30:00Z">
        <w:r w:rsidRPr="00C74522">
          <w:rPr>
            <w:lang w:eastAsia="en-US"/>
          </w:rPr>
          <w:t xml:space="preserve">1 sends a unicast </w:t>
        </w:r>
      </w:ins>
      <w:ins w:id="54" w:author="Huawei C" w:date="2021-02-26T18:24:00Z">
        <w:r w:rsidR="00C157BD" w:rsidRPr="00C157BD">
          <w:rPr>
            <w:highlight w:val="yellow"/>
            <w:lang w:eastAsia="en-US"/>
            <w:rPrChange w:id="55" w:author="Huawei C" w:date="2021-02-26T18:25:00Z">
              <w:rPr>
                <w:lang w:eastAsia="en-US"/>
              </w:rPr>
            </w:rPrChange>
          </w:rPr>
          <w:t>E2E</w:t>
        </w:r>
        <w:r w:rsidR="00C157BD">
          <w:rPr>
            <w:lang w:eastAsia="en-US"/>
          </w:rPr>
          <w:t xml:space="preserve"> </w:t>
        </w:r>
      </w:ins>
      <w:ins w:id="56" w:author="HW user8" w:date="2021-02-09T11:30:00Z">
        <w:r w:rsidRPr="00C74522">
          <w:rPr>
            <w:lang w:eastAsia="en-US"/>
          </w:rPr>
          <w:t xml:space="preserve">Direct Communication Request message to </w:t>
        </w:r>
      </w:ins>
      <w:ins w:id="57" w:author="HW user8" w:date="2021-02-09T11:31:00Z">
        <w:r>
          <w:rPr>
            <w:lang w:eastAsia="en-US"/>
          </w:rPr>
          <w:t>UE</w:t>
        </w:r>
      </w:ins>
      <w:ins w:id="58" w:author="HW user8" w:date="2021-02-09T11:38:00Z">
        <w:r w:rsidR="00AD36B7">
          <w:rPr>
            <w:rFonts w:hint="eastAsia"/>
            <w:lang w:eastAsia="zh-CN"/>
          </w:rPr>
          <w:t>-</w:t>
        </w:r>
        <w:r w:rsidR="00AD36B7">
          <w:rPr>
            <w:lang w:eastAsia="en-US"/>
          </w:rPr>
          <w:t>2</w:t>
        </w:r>
      </w:ins>
      <w:ins w:id="59" w:author="HW user8" w:date="2021-02-09T11:31:00Z">
        <w:r>
          <w:rPr>
            <w:lang w:eastAsia="en-US"/>
          </w:rPr>
          <w:t xml:space="preserve"> via the </w:t>
        </w:r>
        <w:r w:rsidRPr="00C74522">
          <w:rPr>
            <w:lang w:eastAsia="en-US"/>
          </w:rPr>
          <w:t>Relay</w:t>
        </w:r>
      </w:ins>
      <w:ins w:id="60" w:author="HW user8" w:date="2021-02-09T11:38:00Z">
        <w:r w:rsidR="00AD36B7">
          <w:rPr>
            <w:rFonts w:hint="eastAsia"/>
            <w:lang w:eastAsia="zh-CN"/>
          </w:rPr>
          <w:t>-</w:t>
        </w:r>
        <w:r w:rsidR="00AD36B7">
          <w:rPr>
            <w:lang w:eastAsia="en-US"/>
          </w:rPr>
          <w:t>1</w:t>
        </w:r>
      </w:ins>
      <w:ins w:id="61" w:author="HW user8" w:date="2021-02-09T11:30:00Z">
        <w:r w:rsidRPr="00C74522">
          <w:rPr>
            <w:lang w:eastAsia="en-US"/>
          </w:rPr>
          <w:t xml:space="preserve">, </w:t>
        </w:r>
      </w:ins>
      <w:ins w:id="62" w:author="HW user8" w:date="2021-02-09T11:32:00Z">
        <w:r>
          <w:rPr>
            <w:lang w:eastAsia="en-US"/>
          </w:rPr>
          <w:t xml:space="preserve">and </w:t>
        </w:r>
        <w:r w:rsidRPr="00C74522">
          <w:rPr>
            <w:lang w:eastAsia="en-US"/>
          </w:rPr>
          <w:t>UE</w:t>
        </w:r>
      </w:ins>
      <w:ins w:id="63" w:author="HW user8" w:date="2021-02-09T11:38:00Z">
        <w:r w:rsidR="00AD36B7">
          <w:rPr>
            <w:rFonts w:hint="eastAsia"/>
            <w:lang w:eastAsia="zh-CN"/>
          </w:rPr>
          <w:t>-</w:t>
        </w:r>
        <w:r w:rsidR="00AD36B7">
          <w:rPr>
            <w:lang w:eastAsia="en-US"/>
          </w:rPr>
          <w:t>2</w:t>
        </w:r>
      </w:ins>
      <w:ins w:id="64" w:author="HW user8" w:date="2021-02-09T11:32:00Z">
        <w:r w:rsidRPr="00C74522">
          <w:rPr>
            <w:lang w:eastAsia="en-US"/>
          </w:rPr>
          <w:t xml:space="preserve"> </w:t>
        </w:r>
      </w:ins>
      <w:ins w:id="65" w:author="HW user8" w:date="2021-02-09T11:39:00Z">
        <w:r w:rsidR="005226CF">
          <w:rPr>
            <w:lang w:eastAsia="en-US"/>
          </w:rPr>
          <w:t>respon</w:t>
        </w:r>
      </w:ins>
      <w:ins w:id="66" w:author="Huawei C" w:date="2021-02-12T14:36:00Z">
        <w:r w:rsidR="00BE5639">
          <w:rPr>
            <w:lang w:eastAsia="en-US"/>
          </w:rPr>
          <w:t>d</w:t>
        </w:r>
      </w:ins>
      <w:ins w:id="67" w:author="HW user8" w:date="2021-02-09T11:39:00Z">
        <w:r w:rsidR="005226CF">
          <w:rPr>
            <w:lang w:eastAsia="en-US"/>
          </w:rPr>
          <w:t>s</w:t>
        </w:r>
      </w:ins>
      <w:ins w:id="68" w:author="HW user8" w:date="2021-02-09T11:32:00Z">
        <w:r w:rsidRPr="00C74522">
          <w:rPr>
            <w:lang w:eastAsia="en-US"/>
          </w:rPr>
          <w:t xml:space="preserve"> </w:t>
        </w:r>
      </w:ins>
      <w:ins w:id="69" w:author="Huawei C" w:date="2021-02-12T14:36:00Z">
        <w:r w:rsidR="00BE5639">
          <w:rPr>
            <w:lang w:eastAsia="en-US"/>
          </w:rPr>
          <w:t xml:space="preserve">with </w:t>
        </w:r>
      </w:ins>
      <w:ins w:id="70" w:author="HW user8" w:date="2021-02-09T11:32:00Z">
        <w:r w:rsidRPr="00C74522">
          <w:rPr>
            <w:lang w:eastAsia="en-US"/>
          </w:rPr>
          <w:t xml:space="preserve">a unicast </w:t>
        </w:r>
      </w:ins>
      <w:ins w:id="71" w:author="Huawei C" w:date="2021-02-26T18:25:00Z">
        <w:r w:rsidR="00C157BD" w:rsidRPr="00C157BD">
          <w:rPr>
            <w:highlight w:val="yellow"/>
            <w:lang w:eastAsia="en-US"/>
            <w:rPrChange w:id="72" w:author="Huawei C" w:date="2021-02-26T18:25:00Z">
              <w:rPr>
                <w:lang w:eastAsia="en-US"/>
              </w:rPr>
            </w:rPrChange>
          </w:rPr>
          <w:t>E2E</w:t>
        </w:r>
        <w:r w:rsidR="00C157BD">
          <w:rPr>
            <w:lang w:eastAsia="en-US"/>
          </w:rPr>
          <w:t xml:space="preserve"> </w:t>
        </w:r>
      </w:ins>
      <w:ins w:id="73" w:author="HW user8" w:date="2021-02-09T11:32:00Z">
        <w:r w:rsidRPr="00C74522">
          <w:rPr>
            <w:lang w:eastAsia="en-US"/>
          </w:rPr>
          <w:t>Direct Communication Accept message to UE</w:t>
        </w:r>
      </w:ins>
      <w:ins w:id="74" w:author="HW user8" w:date="2021-02-09T11:39:00Z">
        <w:r w:rsidR="00AD36B7">
          <w:rPr>
            <w:rFonts w:hint="eastAsia"/>
            <w:lang w:eastAsia="zh-CN"/>
          </w:rPr>
          <w:t>-</w:t>
        </w:r>
      </w:ins>
      <w:ins w:id="75" w:author="HW user8" w:date="2021-02-09T11:32:00Z">
        <w:r w:rsidRPr="00C74522">
          <w:rPr>
            <w:lang w:eastAsia="en-US"/>
          </w:rPr>
          <w:t>1</w:t>
        </w:r>
        <w:r>
          <w:rPr>
            <w:lang w:eastAsia="en-US"/>
          </w:rPr>
          <w:t xml:space="preserve"> via the </w:t>
        </w:r>
        <w:r w:rsidRPr="00C74522">
          <w:rPr>
            <w:lang w:eastAsia="en-US"/>
          </w:rPr>
          <w:t>Relay</w:t>
        </w:r>
      </w:ins>
      <w:ins w:id="76" w:author="HW user8" w:date="2021-02-09T11:39:00Z">
        <w:r w:rsidR="00AD36B7">
          <w:rPr>
            <w:rFonts w:hint="eastAsia"/>
            <w:lang w:eastAsia="zh-CN"/>
          </w:rPr>
          <w:t>-</w:t>
        </w:r>
        <w:r w:rsidR="00AD36B7">
          <w:rPr>
            <w:lang w:eastAsia="en-US"/>
          </w:rPr>
          <w:t>1</w:t>
        </w:r>
      </w:ins>
      <w:ins w:id="77" w:author="HW user8" w:date="2021-02-09T11:32:00Z">
        <w:r>
          <w:rPr>
            <w:lang w:eastAsia="en-US"/>
          </w:rPr>
          <w:t xml:space="preserve">. </w:t>
        </w:r>
      </w:ins>
      <w:ins w:id="78" w:author="HW user8" w:date="2021-02-09T11:33:00Z">
        <w:r w:rsidRPr="00C74522">
          <w:rPr>
            <w:lang w:eastAsia="en-US"/>
          </w:rPr>
          <w:t>Relay</w:t>
        </w:r>
      </w:ins>
      <w:ins w:id="79" w:author="HW user8" w:date="2021-02-09T11:39:00Z">
        <w:r w:rsidR="00AD36B7">
          <w:rPr>
            <w:rFonts w:hint="eastAsia"/>
            <w:lang w:eastAsia="zh-CN"/>
          </w:rPr>
          <w:t>-</w:t>
        </w:r>
        <w:r w:rsidR="00AD36B7">
          <w:rPr>
            <w:lang w:eastAsia="en-US"/>
          </w:rPr>
          <w:t>1</w:t>
        </w:r>
      </w:ins>
      <w:ins w:id="80" w:author="HW user8" w:date="2021-02-09T11:33:00Z">
        <w:r w:rsidRPr="00C74522">
          <w:rPr>
            <w:lang w:eastAsia="en-US"/>
          </w:rPr>
          <w:t xml:space="preserve"> </w:t>
        </w:r>
        <w:r>
          <w:rPr>
            <w:lang w:eastAsia="en-US"/>
          </w:rPr>
          <w:t xml:space="preserve">transfers the messages based on </w:t>
        </w:r>
      </w:ins>
      <w:ins w:id="81" w:author="HW user8" w:date="2021-02-09T11:30:00Z">
        <w:r w:rsidRPr="00C74522">
          <w:rPr>
            <w:lang w:eastAsia="en-US"/>
          </w:rPr>
          <w:t xml:space="preserve">the identity information of </w:t>
        </w:r>
      </w:ins>
      <w:ins w:id="82" w:author="HW user8" w:date="2021-02-09T11:37:00Z">
        <w:r w:rsidR="00E13CFF">
          <w:rPr>
            <w:lang w:eastAsia="en-US"/>
          </w:rPr>
          <w:t>UE</w:t>
        </w:r>
      </w:ins>
      <w:ins w:id="83" w:author="HW user8" w:date="2021-02-09T11:39:00Z">
        <w:r w:rsidR="00AD36B7">
          <w:rPr>
            <w:rFonts w:hint="eastAsia"/>
            <w:lang w:eastAsia="zh-CN"/>
          </w:rPr>
          <w:t>-</w:t>
        </w:r>
      </w:ins>
      <w:ins w:id="84" w:author="HW user8" w:date="2021-02-09T11:37:00Z">
        <w:r w:rsidR="00E13CFF">
          <w:rPr>
            <w:lang w:eastAsia="en-US"/>
          </w:rPr>
          <w:t>1/</w:t>
        </w:r>
      </w:ins>
      <w:ins w:id="85" w:author="HW user8" w:date="2021-02-09T11:30:00Z">
        <w:r w:rsidRPr="00C74522">
          <w:rPr>
            <w:lang w:eastAsia="en-US"/>
          </w:rPr>
          <w:t>UE</w:t>
        </w:r>
      </w:ins>
      <w:ins w:id="86" w:author="HW user8" w:date="2021-02-09T11:39:00Z">
        <w:r w:rsidR="00AD36B7">
          <w:rPr>
            <w:rFonts w:hint="eastAsia"/>
            <w:lang w:eastAsia="zh-CN"/>
          </w:rPr>
          <w:t>-</w:t>
        </w:r>
        <w:r w:rsidR="00AD36B7">
          <w:rPr>
            <w:lang w:eastAsia="en-US"/>
          </w:rPr>
          <w:t>2</w:t>
        </w:r>
      </w:ins>
      <w:ins w:id="87" w:author="HW user8" w:date="2021-02-09T11:30:00Z">
        <w:r w:rsidRPr="00C74522">
          <w:rPr>
            <w:lang w:eastAsia="en-US"/>
          </w:rPr>
          <w:t xml:space="preserve"> in the Adap</w:t>
        </w:r>
      </w:ins>
      <w:ins w:id="88" w:author="HW user8" w:date="2021-02-09T11:37:00Z">
        <w:r w:rsidR="00E13CFF">
          <w:rPr>
            <w:lang w:eastAsia="en-US"/>
          </w:rPr>
          <w:t>ta</w:t>
        </w:r>
      </w:ins>
      <w:ins w:id="89" w:author="HW user8" w:date="2021-02-09T11:30:00Z">
        <w:r w:rsidRPr="00C74522">
          <w:rPr>
            <w:lang w:eastAsia="en-US"/>
          </w:rPr>
          <w:t>tion Layer.</w:t>
        </w:r>
        <w:del w:id="90" w:author="Huawei C" w:date="2021-02-12T14:36:00Z">
          <w:r w:rsidRPr="00C74522" w:rsidDel="00C14787">
            <w:rPr>
              <w:lang w:eastAsia="en-US"/>
            </w:rPr>
            <w:delText xml:space="preserve"> </w:delText>
          </w:r>
        </w:del>
      </w:ins>
    </w:p>
    <w:p w14:paraId="3B4F6AB3" w14:textId="77777777" w:rsidR="00C74522" w:rsidRPr="00C74522" w:rsidRDefault="00C74522" w:rsidP="00C74522">
      <w:pPr>
        <w:keepLines/>
        <w:overflowPunct/>
        <w:autoSpaceDE/>
        <w:autoSpaceDN/>
        <w:adjustRightInd/>
        <w:ind w:left="1135" w:hanging="851"/>
        <w:textAlignment w:val="auto"/>
        <w:rPr>
          <w:rFonts w:eastAsia="宋体"/>
          <w:color w:val="auto"/>
          <w:lang w:eastAsia="en-US"/>
        </w:rPr>
      </w:pPr>
      <w:r w:rsidRPr="00C74522">
        <w:rPr>
          <w:rFonts w:eastAsia="宋体"/>
          <w:color w:val="auto"/>
          <w:lang w:eastAsia="en-US"/>
        </w:rPr>
        <w:t>NOTE </w:t>
      </w:r>
      <w:r w:rsidRPr="00C74522">
        <w:rPr>
          <w:rFonts w:eastAsia="宋体"/>
          <w:color w:val="auto"/>
          <w:lang w:eastAsia="zh-CN"/>
        </w:rPr>
        <w:t>3</w:t>
      </w:r>
      <w:r w:rsidRPr="00C74522">
        <w:rPr>
          <w:rFonts w:eastAsia="宋体"/>
          <w:color w:val="auto"/>
          <w:lang w:eastAsia="en-US"/>
        </w:rPr>
        <w:t>:</w:t>
      </w:r>
      <w:r w:rsidRPr="00C74522">
        <w:rPr>
          <w:rFonts w:eastAsia="宋体"/>
          <w:color w:val="auto"/>
          <w:lang w:eastAsia="en-US"/>
        </w:rPr>
        <w:tab/>
        <w:t xml:space="preserve">In order to make a relay or path selection, the source UE can setup a timer after sending out the </w:t>
      </w:r>
      <w:r w:rsidRPr="00C74522">
        <w:rPr>
          <w:rFonts w:eastAsia="宋体"/>
          <w:color w:val="auto"/>
          <w:lang w:eastAsia="zh-CN"/>
        </w:rPr>
        <w:t>D</w:t>
      </w:r>
      <w:r w:rsidRPr="00C74522">
        <w:rPr>
          <w:rFonts w:eastAsia="宋体"/>
          <w:color w:val="auto"/>
          <w:lang w:eastAsia="en-US"/>
        </w:rPr>
        <w:t xml:space="preserve">irect </w:t>
      </w:r>
      <w:r w:rsidRPr="00C74522">
        <w:rPr>
          <w:rFonts w:eastAsia="宋体"/>
          <w:color w:val="auto"/>
          <w:lang w:eastAsia="zh-CN"/>
        </w:rPr>
        <w:t>C</w:t>
      </w:r>
      <w:r w:rsidRPr="00C74522">
        <w:rPr>
          <w:rFonts w:eastAsia="宋体"/>
          <w:color w:val="auto"/>
          <w:lang w:eastAsia="en-US"/>
        </w:rPr>
        <w:t xml:space="preserve">ommunication </w:t>
      </w:r>
      <w:r w:rsidRPr="00C74522">
        <w:rPr>
          <w:rFonts w:eastAsia="宋体"/>
          <w:color w:val="auto"/>
          <w:lang w:eastAsia="zh-CN"/>
        </w:rPr>
        <w:t>R</w:t>
      </w:r>
      <w:r w:rsidRPr="00C74522">
        <w:rPr>
          <w:rFonts w:eastAsia="宋体"/>
          <w:color w:val="auto"/>
          <w:lang w:eastAsia="en-US"/>
        </w:rPr>
        <w:t xml:space="preserve">equest for collecting the corresponding response messages before making a decision. Similarly, the target UE can also setup a timer after receiving the first copy of the </w:t>
      </w:r>
      <w:r w:rsidRPr="00C74522">
        <w:rPr>
          <w:rFonts w:eastAsia="宋体"/>
          <w:color w:val="auto"/>
          <w:lang w:eastAsia="zh-CN"/>
        </w:rPr>
        <w:t>D</w:t>
      </w:r>
      <w:r w:rsidRPr="00C74522">
        <w:rPr>
          <w:rFonts w:eastAsia="宋体"/>
          <w:color w:val="auto"/>
          <w:lang w:eastAsia="en-US"/>
        </w:rPr>
        <w:t xml:space="preserve">irect </w:t>
      </w:r>
      <w:r w:rsidRPr="00C74522">
        <w:rPr>
          <w:rFonts w:eastAsia="宋体"/>
          <w:color w:val="auto"/>
          <w:lang w:eastAsia="zh-CN"/>
        </w:rPr>
        <w:t>C</w:t>
      </w:r>
      <w:r w:rsidRPr="00C74522">
        <w:rPr>
          <w:rFonts w:eastAsia="宋体"/>
          <w:color w:val="auto"/>
          <w:lang w:eastAsia="en-US"/>
        </w:rPr>
        <w:t xml:space="preserve">ommunication </w:t>
      </w:r>
      <w:r w:rsidRPr="00C74522">
        <w:rPr>
          <w:rFonts w:eastAsia="宋体"/>
          <w:color w:val="auto"/>
          <w:lang w:eastAsia="zh-CN"/>
        </w:rPr>
        <w:t>R</w:t>
      </w:r>
      <w:r w:rsidRPr="00C74522">
        <w:rPr>
          <w:rFonts w:eastAsia="宋体"/>
          <w:color w:val="auto"/>
          <w:lang w:eastAsia="en-US"/>
        </w:rPr>
        <w:t>equest / message for collecting multiple copies of the message from different paths before making a decision.</w:t>
      </w:r>
    </w:p>
    <w:p w14:paraId="70BD3096" w14:textId="77777777" w:rsidR="00C74522" w:rsidRPr="00C74522" w:rsidRDefault="00C74522" w:rsidP="00C74522">
      <w:pPr>
        <w:keepLines/>
        <w:overflowPunct/>
        <w:autoSpaceDE/>
        <w:autoSpaceDN/>
        <w:adjustRightInd/>
        <w:ind w:left="1135" w:hanging="851"/>
        <w:textAlignment w:val="auto"/>
        <w:rPr>
          <w:rFonts w:eastAsia="宋体"/>
          <w:color w:val="auto"/>
          <w:lang w:eastAsia="zh-CN"/>
        </w:rPr>
      </w:pPr>
      <w:r w:rsidRPr="00C74522">
        <w:rPr>
          <w:rFonts w:eastAsia="宋体"/>
          <w:color w:val="auto"/>
          <w:lang w:eastAsia="en-US"/>
        </w:rPr>
        <w:t>NOTE </w:t>
      </w:r>
      <w:r w:rsidRPr="00C74522">
        <w:rPr>
          <w:rFonts w:eastAsia="宋体"/>
          <w:color w:val="auto"/>
          <w:lang w:eastAsia="zh-CN"/>
        </w:rPr>
        <w:t>4</w:t>
      </w:r>
      <w:r w:rsidRPr="00C74522">
        <w:rPr>
          <w:rFonts w:eastAsia="宋体"/>
          <w:color w:val="auto"/>
          <w:lang w:eastAsia="en-US"/>
        </w:rPr>
        <w:t>:</w:t>
      </w:r>
      <w:r w:rsidRPr="00C74522">
        <w:rPr>
          <w:rFonts w:eastAsia="宋体"/>
          <w:color w:val="auto"/>
          <w:lang w:eastAsia="en-US"/>
        </w:rPr>
        <w:tab/>
        <w:t>In the first time when a UE receives a message from a UE-to-UE relay, the UE needs to verify if the relay is authorized be a UE-to-UE relay. Similarly, the UE-to-UE relay may also need to verify if the UE is authorized to use the relay service.</w:t>
      </w:r>
      <w:r w:rsidRPr="00C74522">
        <w:rPr>
          <w:rFonts w:eastAsia="宋体"/>
          <w:color w:val="auto"/>
          <w:lang w:eastAsia="zh-CN"/>
        </w:rPr>
        <w:t xml:space="preserve"> </w:t>
      </w:r>
      <w:r w:rsidRPr="00C74522">
        <w:rPr>
          <w:rFonts w:eastAsia="宋体"/>
          <w:color w:val="auto"/>
          <w:lang w:eastAsia="en-US"/>
        </w:rPr>
        <w:t>The verification details and the how to secure the communication between two UEs through a UE-to-UE relay is to be defined by SA WG3.</w:t>
      </w:r>
    </w:p>
    <w:p w14:paraId="24FDE959" w14:textId="77777777" w:rsidR="00C74522" w:rsidRPr="00C74522" w:rsidRDefault="00C74522" w:rsidP="00C74522">
      <w:pPr>
        <w:keepNext/>
        <w:keepLines/>
        <w:overflowPunct/>
        <w:autoSpaceDE/>
        <w:autoSpaceDN/>
        <w:adjustRightInd/>
        <w:spacing w:before="120"/>
        <w:ind w:left="1418" w:hanging="1418"/>
        <w:textAlignment w:val="auto"/>
        <w:outlineLvl w:val="3"/>
        <w:rPr>
          <w:rFonts w:ascii="Arial" w:eastAsia="宋体" w:hAnsi="Arial"/>
          <w:color w:val="auto"/>
          <w:sz w:val="24"/>
          <w:lang w:eastAsia="zh-CN"/>
        </w:rPr>
      </w:pPr>
      <w:bookmarkStart w:id="91" w:name="_Toc57209751"/>
      <w:bookmarkStart w:id="92" w:name="_Toc57366142"/>
      <w:r w:rsidRPr="00C74522">
        <w:rPr>
          <w:rFonts w:ascii="Arial" w:eastAsia="宋体" w:hAnsi="Arial"/>
          <w:color w:val="auto"/>
          <w:sz w:val="24"/>
          <w:lang w:eastAsia="en-US"/>
        </w:rPr>
        <w:t>6.8.2.2</w:t>
      </w:r>
      <w:r w:rsidRPr="00C74522">
        <w:rPr>
          <w:rFonts w:ascii="Arial" w:eastAsia="宋体" w:hAnsi="Arial"/>
          <w:color w:val="auto"/>
          <w:sz w:val="24"/>
          <w:lang w:eastAsia="en-US"/>
        </w:rPr>
        <w:tab/>
        <w:t>UE-to-UE relay discovery and selection is integrated into Model B direct discovery procedure (Alternative 2)</w:t>
      </w:r>
      <w:bookmarkEnd w:id="91"/>
      <w:bookmarkEnd w:id="92"/>
    </w:p>
    <w:p w14:paraId="3BEDC2BD" w14:textId="77777777" w:rsidR="00C74522" w:rsidRPr="00C74522" w:rsidRDefault="00C74522" w:rsidP="00C74522">
      <w:pPr>
        <w:overflowPunct/>
        <w:autoSpaceDE/>
        <w:autoSpaceDN/>
        <w:adjustRightInd/>
        <w:textAlignment w:val="auto"/>
        <w:rPr>
          <w:rFonts w:eastAsia="宋体"/>
          <w:color w:val="auto"/>
          <w:lang w:eastAsia="zh-CN"/>
        </w:rPr>
      </w:pPr>
      <w:r w:rsidRPr="00C74522">
        <w:rPr>
          <w:rFonts w:eastAsia="宋体"/>
          <w:color w:val="auto"/>
          <w:lang w:eastAsia="en-US"/>
        </w:rPr>
        <w:t>Depicted in Figure 6.8.2</w:t>
      </w:r>
      <w:r w:rsidRPr="00C74522">
        <w:rPr>
          <w:rFonts w:eastAsia="宋体"/>
          <w:color w:val="auto"/>
          <w:lang w:eastAsia="zh-CN"/>
        </w:rPr>
        <w:t>.2</w:t>
      </w:r>
      <w:r w:rsidRPr="00C74522">
        <w:rPr>
          <w:rFonts w:eastAsia="宋体"/>
          <w:color w:val="auto"/>
          <w:lang w:eastAsia="en-US"/>
        </w:rPr>
        <w:t>-</w:t>
      </w:r>
      <w:r w:rsidRPr="00C74522">
        <w:rPr>
          <w:rFonts w:eastAsia="宋体"/>
          <w:color w:val="auto"/>
          <w:lang w:eastAsia="zh-CN"/>
        </w:rPr>
        <w:t>1</w:t>
      </w:r>
      <w:r w:rsidRPr="00C74522">
        <w:rPr>
          <w:rFonts w:eastAsia="宋体"/>
          <w:color w:val="auto"/>
          <w:lang w:eastAsia="en-US"/>
        </w:rPr>
        <w:t xml:space="preserve"> is the procedure for UE-UE Relay discovery Model B, and the discovery/selection procedure is separated from hop by hop and end-to-end link establishment.</w:t>
      </w:r>
    </w:p>
    <w:p w14:paraId="2B54AA79" w14:textId="1B0F8E73" w:rsidR="00C74522" w:rsidRPr="00C74522" w:rsidRDefault="00C74522" w:rsidP="00C74522">
      <w:pPr>
        <w:keepNext/>
        <w:keepLines/>
        <w:overflowPunct/>
        <w:autoSpaceDE/>
        <w:autoSpaceDN/>
        <w:adjustRightInd/>
        <w:spacing w:before="60"/>
        <w:jc w:val="center"/>
        <w:textAlignment w:val="auto"/>
        <w:rPr>
          <w:rFonts w:ascii="Arial" w:eastAsia="等线" w:hAnsi="Arial"/>
          <w:b/>
          <w:color w:val="auto"/>
          <w:lang w:eastAsia="zh-CN"/>
        </w:rPr>
      </w:pPr>
      <w:del w:id="93" w:author="Huawei C" w:date="2021-02-26T18:26:00Z">
        <w:r w:rsidRPr="00C74522" w:rsidDel="0053448C">
          <w:rPr>
            <w:rFonts w:ascii="Arial" w:eastAsia="宋体" w:hAnsi="Arial"/>
            <w:b/>
            <w:noProof/>
            <w:color w:val="auto"/>
            <w:lang w:eastAsia="en-GB"/>
          </w:rPr>
          <w:lastRenderedPageBreak/>
          <w:drawing>
            <wp:inline distT="0" distB="0" distL="0" distR="0" wp14:anchorId="109D4694" wp14:editId="3ED895D0">
              <wp:extent cx="4191000" cy="34385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91000" cy="3438525"/>
                      </a:xfrm>
                      <a:prstGeom prst="rect">
                        <a:avLst/>
                      </a:prstGeom>
                      <a:noFill/>
                      <a:ln>
                        <a:noFill/>
                      </a:ln>
                    </pic:spPr>
                  </pic:pic>
                </a:graphicData>
              </a:graphic>
            </wp:inline>
          </w:drawing>
        </w:r>
      </w:del>
      <w:bookmarkStart w:id="94" w:name="_MON_1675845775"/>
      <w:bookmarkEnd w:id="94"/>
      <w:ins w:id="95" w:author="Huawei C" w:date="2021-02-26T18:26:00Z">
        <w:r w:rsidR="0053448C">
          <w:rPr>
            <w:rFonts w:ascii="Arial" w:eastAsia="等线" w:hAnsi="Arial"/>
            <w:b/>
            <w:color w:val="auto"/>
            <w:lang w:eastAsia="zh-CN"/>
          </w:rPr>
          <w:object w:dxaOrig="8306" w:dyaOrig="6390" w14:anchorId="74382ABB">
            <v:shape id="_x0000_i1027" type="#_x0000_t75" style="width:415.5pt;height:319pt" o:ole="">
              <v:imagedata r:id="rId16" o:title=""/>
            </v:shape>
            <o:OLEObject Type="Embed" ProgID="Word.Document.12" ShapeID="_x0000_i1027" DrawAspect="Content" ObjectID="_1676374449" r:id="rId17">
              <o:FieldCodes>\s</o:FieldCodes>
            </o:OLEObject>
          </w:object>
        </w:r>
      </w:ins>
    </w:p>
    <w:p w14:paraId="6A1CA751" w14:textId="77777777" w:rsidR="00C74522" w:rsidRPr="00C74522" w:rsidRDefault="00C74522" w:rsidP="00C74522">
      <w:pPr>
        <w:keepLines/>
        <w:overflowPunct/>
        <w:autoSpaceDE/>
        <w:autoSpaceDN/>
        <w:adjustRightInd/>
        <w:spacing w:after="240"/>
        <w:jc w:val="center"/>
        <w:textAlignment w:val="auto"/>
        <w:rPr>
          <w:rFonts w:ascii="Arial" w:eastAsia="宋体" w:hAnsi="Arial"/>
          <w:b/>
          <w:color w:val="auto"/>
          <w:lang w:eastAsia="zh-CN"/>
        </w:rPr>
      </w:pPr>
      <w:r w:rsidRPr="00C74522">
        <w:rPr>
          <w:rFonts w:ascii="Arial" w:eastAsia="宋体" w:hAnsi="Arial"/>
          <w:b/>
          <w:color w:val="auto"/>
          <w:lang w:eastAsia="en-US"/>
        </w:rPr>
        <w:t>Figure 6.8.2</w:t>
      </w:r>
      <w:r w:rsidRPr="00C74522">
        <w:rPr>
          <w:rFonts w:ascii="Arial" w:eastAsia="宋体" w:hAnsi="Arial"/>
          <w:b/>
          <w:color w:val="auto"/>
          <w:lang w:eastAsia="zh-CN"/>
        </w:rPr>
        <w:t>.2</w:t>
      </w:r>
      <w:r w:rsidRPr="00C74522">
        <w:rPr>
          <w:rFonts w:ascii="Arial" w:eastAsia="宋体" w:hAnsi="Arial"/>
          <w:b/>
          <w:color w:val="auto"/>
          <w:lang w:eastAsia="en-US"/>
        </w:rPr>
        <w:t>-</w:t>
      </w:r>
      <w:r w:rsidRPr="00C74522">
        <w:rPr>
          <w:rFonts w:ascii="Arial" w:eastAsia="宋体" w:hAnsi="Arial"/>
          <w:b/>
          <w:color w:val="auto"/>
          <w:lang w:eastAsia="zh-CN"/>
        </w:rPr>
        <w:t>1</w:t>
      </w:r>
      <w:r w:rsidRPr="00C74522">
        <w:rPr>
          <w:rFonts w:ascii="Arial" w:eastAsia="宋体" w:hAnsi="Arial"/>
          <w:b/>
          <w:color w:val="auto"/>
          <w:lang w:eastAsia="en-US"/>
        </w:rPr>
        <w:t xml:space="preserve"> 5G ProSe UE-to-UE relay selection (Alternative 2)</w:t>
      </w:r>
    </w:p>
    <w:p w14:paraId="684BB394" w14:textId="77777777" w:rsidR="00C74522" w:rsidRPr="00C74522" w:rsidRDefault="00C74522" w:rsidP="00C74522">
      <w:pPr>
        <w:overflowPunct/>
        <w:autoSpaceDE/>
        <w:autoSpaceDN/>
        <w:adjustRightInd/>
        <w:ind w:left="568" w:hanging="284"/>
        <w:textAlignment w:val="auto"/>
        <w:rPr>
          <w:rFonts w:eastAsia="宋体"/>
          <w:color w:val="auto"/>
          <w:lang w:eastAsia="en-US"/>
        </w:rPr>
      </w:pPr>
      <w:r w:rsidRPr="00C74522">
        <w:rPr>
          <w:rFonts w:eastAsia="宋体"/>
          <w:color w:val="auto"/>
          <w:lang w:eastAsia="en-US"/>
        </w:rPr>
        <w:t>1.</w:t>
      </w:r>
      <w:r w:rsidRPr="00C74522">
        <w:rPr>
          <w:rFonts w:eastAsia="宋体"/>
          <w:color w:val="auto"/>
          <w:lang w:eastAsia="en-US"/>
        </w:rPr>
        <w:tab/>
        <w:t xml:space="preserve">UE-1 broadcasts discovery solicitation message carrying UE-1 info, target UE info (UE-2), Application ID, Relay Service Code if any, the UE-1 can also indicate </w:t>
      </w:r>
      <w:r w:rsidRPr="00C74522">
        <w:rPr>
          <w:color w:val="auto"/>
          <w:lang w:eastAsia="en-US"/>
        </w:rPr>
        <w:t>relay_indication enabled.</w:t>
      </w:r>
    </w:p>
    <w:p w14:paraId="3B3516D9" w14:textId="77777777" w:rsidR="00C74522" w:rsidRPr="00C74522" w:rsidRDefault="00C74522" w:rsidP="00C74522">
      <w:pPr>
        <w:overflowPunct/>
        <w:autoSpaceDE/>
        <w:autoSpaceDN/>
        <w:adjustRightInd/>
        <w:ind w:left="568" w:hanging="284"/>
        <w:textAlignment w:val="auto"/>
        <w:rPr>
          <w:rFonts w:eastAsia="宋体"/>
          <w:color w:val="auto"/>
          <w:lang w:eastAsia="en-US"/>
        </w:rPr>
      </w:pPr>
      <w:r w:rsidRPr="00C74522">
        <w:rPr>
          <w:rFonts w:eastAsia="宋体"/>
          <w:color w:val="auto"/>
          <w:lang w:eastAsia="en-US"/>
        </w:rPr>
        <w:t>2.</w:t>
      </w:r>
      <w:r w:rsidRPr="00C74522">
        <w:rPr>
          <w:rFonts w:eastAsia="宋体"/>
          <w:color w:val="auto"/>
          <w:lang w:eastAsia="en-US"/>
        </w:rPr>
        <w:tab/>
        <w:t>On reception of discovery solicitation, the candidate Relay UE-R broadcasts discovery solicitation carrying UE-1 info, UE-R info, Target UE info.</w:t>
      </w:r>
      <w:r w:rsidRPr="00C74522">
        <w:rPr>
          <w:color w:val="auto"/>
          <w:lang w:eastAsia="en-US"/>
        </w:rPr>
        <w:t xml:space="preserve"> The Relay UE-R uses Relay's L2 address as the source Layer-2 ID.</w:t>
      </w:r>
    </w:p>
    <w:p w14:paraId="7EBA53C0" w14:textId="77777777" w:rsidR="00C74522" w:rsidRPr="00C74522" w:rsidRDefault="00C74522" w:rsidP="00C74522">
      <w:pPr>
        <w:overflowPunct/>
        <w:autoSpaceDE/>
        <w:autoSpaceDN/>
        <w:adjustRightInd/>
        <w:ind w:left="568" w:hanging="284"/>
        <w:textAlignment w:val="auto"/>
        <w:rPr>
          <w:rFonts w:eastAsia="宋体"/>
          <w:color w:val="auto"/>
          <w:lang w:eastAsia="en-US"/>
        </w:rPr>
      </w:pPr>
      <w:r w:rsidRPr="00C74522">
        <w:rPr>
          <w:rFonts w:eastAsia="宋体"/>
          <w:color w:val="auto"/>
          <w:lang w:eastAsia="en-US"/>
        </w:rPr>
        <w:t>3.</w:t>
      </w:r>
      <w:r w:rsidRPr="00C74522">
        <w:rPr>
          <w:rFonts w:eastAsia="宋体"/>
          <w:color w:val="auto"/>
          <w:lang w:eastAsia="en-US"/>
        </w:rPr>
        <w:tab/>
        <w:t xml:space="preserve">The target UE-2 responds the discovery message. If the UE-2 receives discovery solicitation message in step 1, then UE-2 responds discovery response in step 3b with UE-1 info, UE-2 info. If not and UE-2 receives discovery </w:t>
      </w:r>
      <w:r w:rsidRPr="00C74522">
        <w:rPr>
          <w:rFonts w:eastAsia="宋体"/>
          <w:color w:val="auto"/>
          <w:lang w:eastAsia="en-US"/>
        </w:rPr>
        <w:lastRenderedPageBreak/>
        <w:t>solicitation in step 2, then UE-2 responds discovery response message in step 3a with UE-1 info, UE-R info, UE-2 info.</w:t>
      </w:r>
    </w:p>
    <w:p w14:paraId="4D2BF38C" w14:textId="77777777" w:rsidR="00C74522" w:rsidRPr="00C74522" w:rsidRDefault="00C74522" w:rsidP="00C74522">
      <w:pPr>
        <w:overflowPunct/>
        <w:autoSpaceDE/>
        <w:autoSpaceDN/>
        <w:adjustRightInd/>
        <w:ind w:left="568" w:hanging="284"/>
        <w:textAlignment w:val="auto"/>
        <w:rPr>
          <w:rFonts w:eastAsia="宋体"/>
          <w:color w:val="auto"/>
          <w:lang w:eastAsia="en-US"/>
        </w:rPr>
      </w:pPr>
      <w:r w:rsidRPr="00C74522">
        <w:rPr>
          <w:rFonts w:eastAsia="宋体"/>
          <w:color w:val="auto"/>
          <w:lang w:eastAsia="en-US"/>
        </w:rPr>
        <w:t>4.</w:t>
      </w:r>
      <w:r w:rsidRPr="00C74522">
        <w:rPr>
          <w:rFonts w:eastAsia="宋体"/>
          <w:color w:val="auto"/>
          <w:lang w:eastAsia="en-US"/>
        </w:rPr>
        <w:tab/>
        <w:t>On reception of discovery response in step 3a, UE-R sends discovery response with UE-1 info, UE-R info, UE-2 info. If more than one candidate Relay UEs responding discovery response message, UE-1 can select one Relay UE based on e.g. implementation or link qualification.</w:t>
      </w:r>
    </w:p>
    <w:p w14:paraId="2A2B1302" w14:textId="2156B65B" w:rsidR="00C74522" w:rsidRPr="00495608" w:rsidRDefault="00C74522" w:rsidP="00C74522">
      <w:pPr>
        <w:overflowPunct/>
        <w:autoSpaceDE/>
        <w:autoSpaceDN/>
        <w:adjustRightInd/>
        <w:ind w:left="568" w:hanging="284"/>
        <w:textAlignment w:val="auto"/>
        <w:rPr>
          <w:ins w:id="96" w:author="Huawei C" w:date="2021-02-26T18:27:00Z"/>
          <w:rFonts w:eastAsia="宋体"/>
          <w:color w:val="auto"/>
          <w:highlight w:val="yellow"/>
          <w:lang w:eastAsia="en-US"/>
          <w:rPrChange w:id="97" w:author="Huawei C" w:date="2021-02-26T18:32:00Z">
            <w:rPr>
              <w:ins w:id="98" w:author="Huawei C" w:date="2021-02-26T18:27:00Z"/>
              <w:rFonts w:eastAsia="宋体"/>
              <w:color w:val="auto"/>
              <w:lang w:eastAsia="en-US"/>
            </w:rPr>
          </w:rPrChange>
        </w:rPr>
      </w:pPr>
      <w:r w:rsidRPr="00C74522">
        <w:rPr>
          <w:rFonts w:eastAsia="宋体"/>
          <w:color w:val="auto"/>
          <w:lang w:eastAsia="en-US"/>
        </w:rPr>
        <w:t>5.</w:t>
      </w:r>
      <w:r w:rsidRPr="00C74522">
        <w:rPr>
          <w:rFonts w:eastAsia="宋体"/>
          <w:color w:val="auto"/>
          <w:lang w:eastAsia="en-US"/>
        </w:rPr>
        <w:tab/>
        <w:t xml:space="preserve">The source and target UE may need to setup PC5 links with the relay before communicating with each other. </w:t>
      </w:r>
      <w:del w:id="99" w:author="Huawei C" w:date="2021-02-26T18:26:00Z">
        <w:r w:rsidRPr="00495608" w:rsidDel="007C4380">
          <w:rPr>
            <w:rFonts w:eastAsia="宋体"/>
            <w:color w:val="auto"/>
            <w:highlight w:val="yellow"/>
            <w:lang w:eastAsia="en-US"/>
            <w:rPrChange w:id="100" w:author="Huawei C" w:date="2021-02-26T18:32:00Z">
              <w:rPr>
                <w:rFonts w:eastAsia="宋体"/>
                <w:color w:val="auto"/>
                <w:lang w:eastAsia="en-US"/>
              </w:rPr>
            </w:rPrChange>
          </w:rPr>
          <w:delText>Alternatively, the source and target UE can setup an end-to-end PC5 link via the relay if Layer-2 UE-to-UE relay is assumed.</w:delText>
        </w:r>
      </w:del>
      <w:ins w:id="101" w:author="Huawei C" w:date="2021-02-26T18:27:00Z">
        <w:r w:rsidR="007C4380" w:rsidRPr="00495608">
          <w:rPr>
            <w:highlight w:val="yellow"/>
            <w:rPrChange w:id="102" w:author="Huawei C" w:date="2021-02-26T18:32:00Z">
              <w:rPr/>
            </w:rPrChange>
          </w:rPr>
          <w:t xml:space="preserve"> </w:t>
        </w:r>
        <w:r w:rsidR="007C4380" w:rsidRPr="00495608">
          <w:rPr>
            <w:rFonts w:eastAsia="宋体"/>
            <w:color w:val="auto"/>
            <w:highlight w:val="yellow"/>
            <w:lang w:eastAsia="en-US"/>
            <w:rPrChange w:id="103" w:author="Huawei C" w:date="2021-02-26T18:32:00Z">
              <w:rPr>
                <w:rFonts w:eastAsia="宋体"/>
                <w:color w:val="auto"/>
                <w:lang w:eastAsia="en-US"/>
              </w:rPr>
            </w:rPrChange>
          </w:rPr>
          <w:t xml:space="preserve">Step 5a can be skipped if there already exists a PC5 link between the UE-1 and </w:t>
        </w:r>
      </w:ins>
      <w:ins w:id="104" w:author="Huawei C" w:date="2021-02-26T18:30:00Z">
        <w:r w:rsidR="00BF6965" w:rsidRPr="00495608">
          <w:rPr>
            <w:rFonts w:eastAsia="宋体"/>
            <w:color w:val="auto"/>
            <w:highlight w:val="yellow"/>
            <w:lang w:eastAsia="en-US"/>
            <w:rPrChange w:id="105" w:author="Huawei C" w:date="2021-02-26T18:32:00Z">
              <w:rPr>
                <w:rFonts w:eastAsia="宋体"/>
                <w:color w:val="auto"/>
                <w:lang w:eastAsia="en-US"/>
              </w:rPr>
            </w:rPrChange>
          </w:rPr>
          <w:t xml:space="preserve">UE-R </w:t>
        </w:r>
      </w:ins>
      <w:ins w:id="106" w:author="Huawei C" w:date="2021-02-26T18:27:00Z">
        <w:r w:rsidR="007C4380" w:rsidRPr="00495608">
          <w:rPr>
            <w:rFonts w:eastAsia="宋体"/>
            <w:color w:val="auto"/>
            <w:highlight w:val="yellow"/>
            <w:lang w:eastAsia="en-US"/>
            <w:rPrChange w:id="107" w:author="Huawei C" w:date="2021-02-26T18:32:00Z">
              <w:rPr>
                <w:rFonts w:eastAsia="宋体"/>
                <w:color w:val="auto"/>
                <w:lang w:eastAsia="en-US"/>
              </w:rPr>
            </w:rPrChange>
          </w:rPr>
          <w:t xml:space="preserve">which can be used </w:t>
        </w:r>
      </w:ins>
      <w:ins w:id="108" w:author="Huawei C" w:date="2021-02-26T18:31:00Z">
        <w:r w:rsidR="00A2450F" w:rsidRPr="00495608">
          <w:rPr>
            <w:rFonts w:eastAsia="宋体"/>
            <w:color w:val="auto"/>
            <w:highlight w:val="yellow"/>
            <w:lang w:eastAsia="en-US"/>
            <w:rPrChange w:id="109" w:author="Huawei C" w:date="2021-02-26T18:32:00Z">
              <w:rPr>
                <w:rFonts w:eastAsia="宋体"/>
                <w:color w:val="auto"/>
                <w:lang w:eastAsia="en-US"/>
              </w:rPr>
            </w:rPrChange>
          </w:rPr>
          <w:t>for</w:t>
        </w:r>
      </w:ins>
      <w:ins w:id="110" w:author="Huawei C" w:date="2021-02-26T18:30:00Z">
        <w:r w:rsidR="004734C9" w:rsidRPr="00495608">
          <w:rPr>
            <w:rFonts w:eastAsia="宋体"/>
            <w:color w:val="auto"/>
            <w:highlight w:val="yellow"/>
            <w:lang w:eastAsia="en-US"/>
            <w:rPrChange w:id="111" w:author="Huawei C" w:date="2021-02-26T18:32:00Z">
              <w:rPr>
                <w:rFonts w:eastAsia="宋体"/>
                <w:color w:val="auto"/>
                <w:lang w:eastAsia="en-US"/>
              </w:rPr>
            </w:rPrChange>
          </w:rPr>
          <w:t xml:space="preserve"> </w:t>
        </w:r>
      </w:ins>
      <w:ins w:id="112" w:author="Huawei C" w:date="2021-02-26T18:27:00Z">
        <w:r w:rsidR="007C4380" w:rsidRPr="00495608">
          <w:rPr>
            <w:rFonts w:eastAsia="宋体"/>
            <w:color w:val="auto"/>
            <w:highlight w:val="yellow"/>
            <w:lang w:eastAsia="en-US"/>
            <w:rPrChange w:id="113" w:author="Huawei C" w:date="2021-02-26T18:32:00Z">
              <w:rPr>
                <w:rFonts w:eastAsia="宋体"/>
                <w:color w:val="auto"/>
                <w:lang w:eastAsia="en-US"/>
              </w:rPr>
            </w:rPrChange>
          </w:rPr>
          <w:t>relay</w:t>
        </w:r>
      </w:ins>
      <w:ins w:id="114" w:author="Huawei C" w:date="2021-02-26T18:31:00Z">
        <w:r w:rsidR="00747714" w:rsidRPr="00495608">
          <w:rPr>
            <w:rFonts w:eastAsia="宋体"/>
            <w:color w:val="auto"/>
            <w:highlight w:val="yellow"/>
            <w:lang w:eastAsia="en-US"/>
            <w:rPrChange w:id="115" w:author="Huawei C" w:date="2021-02-26T18:32:00Z">
              <w:rPr>
                <w:rFonts w:eastAsia="宋体"/>
                <w:color w:val="auto"/>
                <w:lang w:eastAsia="en-US"/>
              </w:rPr>
            </w:rPrChange>
          </w:rPr>
          <w:t>ing</w:t>
        </w:r>
      </w:ins>
      <w:ins w:id="116" w:author="Huawei C" w:date="2021-02-26T18:27:00Z">
        <w:r w:rsidR="007C4380" w:rsidRPr="00495608">
          <w:rPr>
            <w:rFonts w:eastAsia="宋体"/>
            <w:color w:val="auto"/>
            <w:highlight w:val="yellow"/>
            <w:lang w:eastAsia="en-US"/>
            <w:rPrChange w:id="117" w:author="Huawei C" w:date="2021-02-26T18:32:00Z">
              <w:rPr>
                <w:rFonts w:eastAsia="宋体"/>
                <w:color w:val="auto"/>
                <w:lang w:eastAsia="en-US"/>
              </w:rPr>
            </w:rPrChange>
          </w:rPr>
          <w:t xml:space="preserve">. Step 5b can be skipped if there already exists a PC5 link between the UE-2 and </w:t>
        </w:r>
      </w:ins>
      <w:ins w:id="118" w:author="Huawei C" w:date="2021-02-26T18:30:00Z">
        <w:r w:rsidR="00BF6965" w:rsidRPr="00495608">
          <w:rPr>
            <w:rFonts w:eastAsia="宋体"/>
            <w:color w:val="auto"/>
            <w:highlight w:val="yellow"/>
            <w:lang w:eastAsia="en-US"/>
            <w:rPrChange w:id="119" w:author="Huawei C" w:date="2021-02-26T18:32:00Z">
              <w:rPr>
                <w:rFonts w:eastAsia="宋体"/>
                <w:color w:val="auto"/>
                <w:lang w:eastAsia="en-US"/>
              </w:rPr>
            </w:rPrChange>
          </w:rPr>
          <w:t xml:space="preserve">UE-R </w:t>
        </w:r>
      </w:ins>
      <w:ins w:id="120" w:author="Huawei C" w:date="2021-02-26T18:27:00Z">
        <w:r w:rsidR="007C4380" w:rsidRPr="00495608">
          <w:rPr>
            <w:rFonts w:eastAsia="宋体"/>
            <w:color w:val="auto"/>
            <w:highlight w:val="yellow"/>
            <w:lang w:eastAsia="en-US"/>
            <w:rPrChange w:id="121" w:author="Huawei C" w:date="2021-02-26T18:32:00Z">
              <w:rPr>
                <w:rFonts w:eastAsia="宋体"/>
                <w:color w:val="auto"/>
                <w:lang w:eastAsia="en-US"/>
              </w:rPr>
            </w:rPrChange>
          </w:rPr>
          <w:t xml:space="preserve">which can be used </w:t>
        </w:r>
      </w:ins>
      <w:ins w:id="122" w:author="Huawei C" w:date="2021-02-26T18:31:00Z">
        <w:r w:rsidR="00294EF1" w:rsidRPr="00495608">
          <w:rPr>
            <w:rFonts w:eastAsia="宋体"/>
            <w:color w:val="auto"/>
            <w:highlight w:val="yellow"/>
            <w:lang w:eastAsia="en-US"/>
            <w:rPrChange w:id="123" w:author="Huawei C" w:date="2021-02-26T18:32:00Z">
              <w:rPr>
                <w:rFonts w:eastAsia="宋体"/>
                <w:color w:val="auto"/>
                <w:lang w:eastAsia="en-US"/>
              </w:rPr>
            </w:rPrChange>
          </w:rPr>
          <w:t xml:space="preserve">for </w:t>
        </w:r>
      </w:ins>
      <w:ins w:id="124" w:author="Huawei C" w:date="2021-02-26T18:27:00Z">
        <w:r w:rsidR="007C4380" w:rsidRPr="00495608">
          <w:rPr>
            <w:rFonts w:eastAsia="宋体"/>
            <w:color w:val="auto"/>
            <w:highlight w:val="yellow"/>
            <w:lang w:eastAsia="en-US"/>
            <w:rPrChange w:id="125" w:author="Huawei C" w:date="2021-02-26T18:32:00Z">
              <w:rPr>
                <w:rFonts w:eastAsia="宋体"/>
                <w:color w:val="auto"/>
                <w:lang w:eastAsia="en-US"/>
              </w:rPr>
            </w:rPrChange>
          </w:rPr>
          <w:t>relay</w:t>
        </w:r>
      </w:ins>
      <w:ins w:id="126" w:author="Huawei C" w:date="2021-02-26T18:31:00Z">
        <w:r w:rsidR="00747714" w:rsidRPr="00495608">
          <w:rPr>
            <w:rFonts w:eastAsia="宋体"/>
            <w:color w:val="auto"/>
            <w:highlight w:val="yellow"/>
            <w:lang w:eastAsia="en-US"/>
            <w:rPrChange w:id="127" w:author="Huawei C" w:date="2021-02-26T18:32:00Z">
              <w:rPr>
                <w:rFonts w:eastAsia="宋体"/>
                <w:color w:val="auto"/>
                <w:lang w:eastAsia="en-US"/>
              </w:rPr>
            </w:rPrChange>
          </w:rPr>
          <w:t>ing</w:t>
        </w:r>
      </w:ins>
      <w:ins w:id="128" w:author="Huawei C" w:date="2021-02-26T18:27:00Z">
        <w:r w:rsidR="007C4380" w:rsidRPr="00495608">
          <w:rPr>
            <w:rFonts w:eastAsia="宋体"/>
            <w:color w:val="auto"/>
            <w:highlight w:val="yellow"/>
            <w:lang w:eastAsia="en-US"/>
            <w:rPrChange w:id="129" w:author="Huawei C" w:date="2021-02-26T18:32:00Z">
              <w:rPr>
                <w:rFonts w:eastAsia="宋体"/>
                <w:color w:val="auto"/>
                <w:lang w:eastAsia="en-US"/>
              </w:rPr>
            </w:rPrChange>
          </w:rPr>
          <w:t>.</w:t>
        </w:r>
      </w:ins>
    </w:p>
    <w:p w14:paraId="5835311F" w14:textId="07F1657D" w:rsidR="007C4380" w:rsidRPr="00495608" w:rsidRDefault="007C4380" w:rsidP="007C4380">
      <w:pPr>
        <w:pStyle w:val="B1"/>
        <w:rPr>
          <w:ins w:id="130" w:author="Huawei C" w:date="2021-02-26T18:27:00Z"/>
          <w:highlight w:val="yellow"/>
          <w:lang w:eastAsia="zh-CN"/>
          <w:rPrChange w:id="131" w:author="Huawei C" w:date="2021-02-26T18:32:00Z">
            <w:rPr>
              <w:ins w:id="132" w:author="Huawei C" w:date="2021-02-26T18:27:00Z"/>
              <w:lang w:eastAsia="zh-CN"/>
            </w:rPr>
          </w:rPrChange>
        </w:rPr>
      </w:pPr>
      <w:ins w:id="133" w:author="Huawei C" w:date="2021-02-26T18:27:00Z">
        <w:r w:rsidRPr="00495608">
          <w:rPr>
            <w:highlight w:val="yellow"/>
            <w:rPrChange w:id="134" w:author="Huawei C" w:date="2021-02-26T18:32:00Z">
              <w:rPr/>
            </w:rPrChange>
          </w:rPr>
          <w:t>6a.</w:t>
        </w:r>
      </w:ins>
      <w:ins w:id="135" w:author="Huawei C" w:date="2021-02-26T18:28:00Z">
        <w:r w:rsidRPr="00495608">
          <w:rPr>
            <w:highlight w:val="yellow"/>
            <w:rPrChange w:id="136" w:author="Huawei C" w:date="2021-02-26T18:32:00Z">
              <w:rPr/>
            </w:rPrChange>
          </w:rPr>
          <w:tab/>
        </w:r>
        <w:r w:rsidRPr="00495608">
          <w:rPr>
            <w:highlight w:val="yellow"/>
            <w:lang w:eastAsia="zh-CN"/>
            <w:rPrChange w:id="137" w:author="Huawei C" w:date="2021-02-26T18:32:00Z">
              <w:rPr>
                <w:lang w:eastAsia="zh-CN"/>
              </w:rPr>
            </w:rPrChange>
          </w:rPr>
          <w:t>S</w:t>
        </w:r>
      </w:ins>
      <w:ins w:id="138" w:author="Huawei C" w:date="2021-02-26T18:27:00Z">
        <w:r w:rsidRPr="00495608">
          <w:rPr>
            <w:highlight w:val="yellow"/>
            <w:lang w:eastAsia="zh-CN"/>
            <w:rPrChange w:id="139" w:author="Huawei C" w:date="2021-02-26T18:32:00Z">
              <w:rPr>
                <w:lang w:eastAsia="zh-CN"/>
              </w:rPr>
            </w:rPrChange>
          </w:rPr>
          <w:t>ame as step 6a described in clause</w:t>
        </w:r>
      </w:ins>
      <w:ins w:id="140" w:author="Huawei C" w:date="2021-02-26T18:28:00Z">
        <w:r w:rsidRPr="00495608">
          <w:rPr>
            <w:rFonts w:eastAsia="宋体"/>
            <w:color w:val="auto"/>
            <w:highlight w:val="yellow"/>
            <w:lang w:eastAsia="en-US"/>
            <w:rPrChange w:id="141" w:author="Huawei C" w:date="2021-02-26T18:32:00Z">
              <w:rPr>
                <w:rFonts w:eastAsia="宋体"/>
                <w:color w:val="auto"/>
                <w:lang w:eastAsia="en-US"/>
              </w:rPr>
            </w:rPrChange>
          </w:rPr>
          <w:t> </w:t>
        </w:r>
      </w:ins>
      <w:ins w:id="142" w:author="Huawei C" w:date="2021-02-26T18:27:00Z">
        <w:r w:rsidRPr="00495608">
          <w:rPr>
            <w:highlight w:val="yellow"/>
            <w:lang w:eastAsia="zh-CN"/>
            <w:rPrChange w:id="143" w:author="Huawei C" w:date="2021-02-26T18:32:00Z">
              <w:rPr>
                <w:lang w:eastAsia="zh-CN"/>
              </w:rPr>
            </w:rPrChange>
          </w:rPr>
          <w:t>6.8.2.1.</w:t>
        </w:r>
      </w:ins>
    </w:p>
    <w:p w14:paraId="0ECC8A14" w14:textId="6B28315C" w:rsidR="007C4380" w:rsidRDefault="007C4380" w:rsidP="007C4380">
      <w:pPr>
        <w:overflowPunct/>
        <w:autoSpaceDE/>
        <w:autoSpaceDN/>
        <w:adjustRightInd/>
        <w:ind w:left="568" w:hanging="284"/>
        <w:textAlignment w:val="auto"/>
        <w:rPr>
          <w:ins w:id="144" w:author="OPPO" w:date="2021-03-04T14:40:00Z"/>
          <w:lang w:eastAsia="zh-CN"/>
        </w:rPr>
      </w:pPr>
      <w:ins w:id="145" w:author="Huawei C" w:date="2021-02-26T18:27:00Z">
        <w:r w:rsidRPr="00495608">
          <w:rPr>
            <w:highlight w:val="yellow"/>
            <w:rPrChange w:id="146" w:author="Huawei C" w:date="2021-02-26T18:32:00Z">
              <w:rPr/>
            </w:rPrChange>
          </w:rPr>
          <w:t>6b.</w:t>
        </w:r>
        <w:r w:rsidRPr="00495608">
          <w:rPr>
            <w:highlight w:val="yellow"/>
            <w:rPrChange w:id="147" w:author="Huawei C" w:date="2021-02-26T18:32:00Z">
              <w:rPr/>
            </w:rPrChange>
          </w:rPr>
          <w:tab/>
        </w:r>
      </w:ins>
      <w:ins w:id="148" w:author="Huawei C" w:date="2021-02-26T18:29:00Z">
        <w:r w:rsidRPr="00495608">
          <w:rPr>
            <w:highlight w:val="yellow"/>
            <w:lang w:eastAsia="zh-CN"/>
            <w:rPrChange w:id="149" w:author="Huawei C" w:date="2021-02-26T18:32:00Z">
              <w:rPr>
                <w:lang w:eastAsia="zh-CN"/>
              </w:rPr>
            </w:rPrChange>
          </w:rPr>
          <w:t>S</w:t>
        </w:r>
      </w:ins>
      <w:ins w:id="150" w:author="Huawei C" w:date="2021-02-26T18:27:00Z">
        <w:r w:rsidRPr="00495608">
          <w:rPr>
            <w:highlight w:val="yellow"/>
            <w:lang w:eastAsia="zh-CN"/>
            <w:rPrChange w:id="151" w:author="Huawei C" w:date="2021-02-26T18:32:00Z">
              <w:rPr>
                <w:lang w:eastAsia="zh-CN"/>
              </w:rPr>
            </w:rPrChange>
          </w:rPr>
          <w:t>ame as step 6b described in clause</w:t>
        </w:r>
      </w:ins>
      <w:ins w:id="152" w:author="Huawei C" w:date="2021-02-26T18:28:00Z">
        <w:r w:rsidRPr="00495608">
          <w:rPr>
            <w:rFonts w:eastAsia="宋体"/>
            <w:color w:val="auto"/>
            <w:highlight w:val="yellow"/>
            <w:lang w:eastAsia="en-US"/>
            <w:rPrChange w:id="153" w:author="Huawei C" w:date="2021-02-26T18:32:00Z">
              <w:rPr>
                <w:rFonts w:eastAsia="宋体"/>
                <w:color w:val="auto"/>
                <w:lang w:eastAsia="en-US"/>
              </w:rPr>
            </w:rPrChange>
          </w:rPr>
          <w:t> </w:t>
        </w:r>
      </w:ins>
      <w:ins w:id="154" w:author="Huawei C" w:date="2021-02-26T18:27:00Z">
        <w:r w:rsidRPr="00495608">
          <w:rPr>
            <w:highlight w:val="yellow"/>
            <w:lang w:eastAsia="zh-CN"/>
            <w:rPrChange w:id="155" w:author="Huawei C" w:date="2021-02-26T18:32:00Z">
              <w:rPr>
                <w:lang w:eastAsia="zh-CN"/>
              </w:rPr>
            </w:rPrChange>
          </w:rPr>
          <w:t>6.8.2.1.</w:t>
        </w:r>
      </w:ins>
    </w:p>
    <w:p w14:paraId="4B7FA926" w14:textId="61C7EC3C" w:rsidR="00A26F2E" w:rsidRPr="00C74522" w:rsidRDefault="00A26F2E" w:rsidP="00A26F2E">
      <w:pPr>
        <w:keepLines/>
        <w:overflowPunct/>
        <w:autoSpaceDE/>
        <w:autoSpaceDN/>
        <w:adjustRightInd/>
        <w:ind w:left="1135" w:hanging="851"/>
        <w:textAlignment w:val="auto"/>
        <w:rPr>
          <w:ins w:id="156" w:author="OPPO" w:date="2021-03-04T14:40:00Z"/>
          <w:rFonts w:eastAsia="宋体"/>
          <w:color w:val="auto"/>
          <w:lang w:eastAsia="zh-CN"/>
        </w:rPr>
      </w:pPr>
      <w:ins w:id="157" w:author="OPPO" w:date="2021-03-04T14:40:00Z">
        <w:r w:rsidRPr="00C74522">
          <w:rPr>
            <w:rFonts w:eastAsia="宋体"/>
            <w:color w:val="auto"/>
            <w:lang w:eastAsia="en-US"/>
          </w:rPr>
          <w:t>NOTE</w:t>
        </w:r>
        <w:r>
          <w:rPr>
            <w:rFonts w:eastAsia="宋体"/>
            <w:color w:val="auto"/>
            <w:lang w:eastAsia="en-US"/>
          </w:rPr>
          <w:t xml:space="preserve"> </w:t>
        </w:r>
        <w:r>
          <w:rPr>
            <w:rFonts w:eastAsia="宋体"/>
            <w:color w:val="auto"/>
            <w:lang w:eastAsia="zh-CN"/>
          </w:rPr>
          <w:t>x</w:t>
        </w:r>
        <w:r w:rsidRPr="00C74522">
          <w:rPr>
            <w:rFonts w:eastAsia="宋体"/>
            <w:color w:val="auto"/>
            <w:lang w:eastAsia="en-US"/>
          </w:rPr>
          <w:t>:</w:t>
        </w:r>
        <w:r w:rsidRPr="00C74522">
          <w:rPr>
            <w:rFonts w:eastAsia="宋体"/>
            <w:color w:val="auto"/>
            <w:lang w:eastAsia="en-US"/>
          </w:rPr>
          <w:tab/>
        </w:r>
      </w:ins>
      <w:ins w:id="158" w:author="OPPO" w:date="2021-03-04T14:44:00Z">
        <w:r w:rsidRPr="00C74522">
          <w:rPr>
            <w:lang w:eastAsia="en-US"/>
          </w:rPr>
          <w:t>For the Layer 2 UE-to-UE Relay case,</w:t>
        </w:r>
        <w:r>
          <w:rPr>
            <w:lang w:eastAsia="en-US"/>
          </w:rPr>
          <w:t xml:space="preserve"> w</w:t>
        </w:r>
      </w:ins>
      <w:ins w:id="159" w:author="OPPO" w:date="2021-03-04T14:40:00Z">
        <w:r>
          <w:rPr>
            <w:rFonts w:eastAsia="宋体"/>
            <w:color w:val="auto"/>
            <w:lang w:eastAsia="en-US"/>
          </w:rPr>
          <w:t xml:space="preserve">hether </w:t>
        </w:r>
      </w:ins>
      <w:ins w:id="160" w:author="OPPO" w:date="2021-03-04T14:41:00Z">
        <w:r>
          <w:rPr>
            <w:rFonts w:eastAsia="宋体"/>
            <w:color w:val="auto"/>
            <w:lang w:eastAsia="en-US"/>
          </w:rPr>
          <w:t>step5b is performed before step</w:t>
        </w:r>
      </w:ins>
      <w:ins w:id="161" w:author="OPPO" w:date="2021-03-04T14:47:00Z">
        <w:r>
          <w:rPr>
            <w:rFonts w:eastAsia="宋体"/>
            <w:color w:val="auto"/>
            <w:lang w:eastAsia="en-US"/>
          </w:rPr>
          <w:t xml:space="preserve"> </w:t>
        </w:r>
      </w:ins>
      <w:ins w:id="162" w:author="OPPO" w:date="2021-03-04T14:41:00Z">
        <w:r>
          <w:rPr>
            <w:rFonts w:eastAsia="宋体"/>
            <w:color w:val="auto"/>
            <w:lang w:eastAsia="en-US"/>
          </w:rPr>
          <w:t>6</w:t>
        </w:r>
      </w:ins>
      <w:ins w:id="163" w:author="OPPO" w:date="2021-03-04T14:46:00Z">
        <w:r>
          <w:rPr>
            <w:rFonts w:eastAsia="宋体"/>
            <w:color w:val="auto"/>
            <w:lang w:eastAsia="en-US"/>
          </w:rPr>
          <w:t>b</w:t>
        </w:r>
      </w:ins>
      <w:ins w:id="164" w:author="OPPO" w:date="2021-03-04T14:41:00Z">
        <w:r>
          <w:rPr>
            <w:rFonts w:eastAsia="宋体"/>
            <w:color w:val="auto"/>
            <w:lang w:eastAsia="en-US"/>
          </w:rPr>
          <w:t xml:space="preserve"> or triggered by the</w:t>
        </w:r>
      </w:ins>
      <w:ins w:id="165" w:author="OPPO" w:date="2021-03-04T14:42:00Z">
        <w:r w:rsidRPr="00A26F2E">
          <w:rPr>
            <w:rFonts w:eastAsia="宋体"/>
            <w:color w:val="auto"/>
            <w:lang w:eastAsia="en-US"/>
          </w:rPr>
          <w:t xml:space="preserve"> </w:t>
        </w:r>
        <w:r w:rsidRPr="00A26F2E">
          <w:rPr>
            <w:rFonts w:eastAsia="宋体"/>
            <w:color w:val="auto"/>
            <w:lang w:eastAsia="en-US"/>
          </w:rPr>
          <w:t>E2E Direct Comm</w:t>
        </w:r>
        <w:r w:rsidRPr="00C74522">
          <w:rPr>
            <w:lang w:eastAsia="en-US"/>
          </w:rPr>
          <w:t>unication Request message</w:t>
        </w:r>
      </w:ins>
      <w:ins w:id="166" w:author="OPPO" w:date="2021-03-04T14:41:00Z">
        <w:r>
          <w:rPr>
            <w:rFonts w:eastAsia="宋体"/>
            <w:color w:val="auto"/>
            <w:lang w:eastAsia="en-US"/>
          </w:rPr>
          <w:t xml:space="preserve"> </w:t>
        </w:r>
      </w:ins>
      <w:ins w:id="167" w:author="OPPO" w:date="2021-03-04T14:43:00Z">
        <w:r w:rsidRPr="00C74522">
          <w:rPr>
            <w:rFonts w:eastAsia="宋体"/>
            <w:color w:val="auto"/>
            <w:lang w:eastAsia="en-US"/>
          </w:rPr>
          <w:t>UE-R</w:t>
        </w:r>
        <w:r>
          <w:rPr>
            <w:rFonts w:eastAsia="宋体"/>
            <w:color w:val="auto"/>
            <w:lang w:eastAsia="en-US"/>
          </w:rPr>
          <w:t xml:space="preserve"> received from UE1</w:t>
        </w:r>
      </w:ins>
      <w:ins w:id="168" w:author="OPPO" w:date="2021-03-04T14:47:00Z">
        <w:r>
          <w:rPr>
            <w:rFonts w:eastAsia="宋体"/>
            <w:color w:val="auto"/>
            <w:lang w:eastAsia="en-US"/>
          </w:rPr>
          <w:t xml:space="preserve"> during step 6b will be decided at</w:t>
        </w:r>
      </w:ins>
      <w:ins w:id="169" w:author="OPPO" w:date="2021-03-04T14:48:00Z">
        <w:r>
          <w:rPr>
            <w:rFonts w:eastAsia="宋体"/>
            <w:color w:val="auto"/>
            <w:lang w:eastAsia="en-US"/>
          </w:rPr>
          <w:t xml:space="preserve"> normative phase</w:t>
        </w:r>
      </w:ins>
      <w:ins w:id="170" w:author="OPPO" w:date="2021-03-04T14:40:00Z">
        <w:r w:rsidRPr="00C74522">
          <w:rPr>
            <w:rFonts w:eastAsia="宋体"/>
            <w:color w:val="auto"/>
            <w:lang w:eastAsia="en-US"/>
          </w:rPr>
          <w:t>.</w:t>
        </w:r>
      </w:ins>
    </w:p>
    <w:p w14:paraId="7FFA96FF" w14:textId="77777777" w:rsidR="00A26F2E" w:rsidRPr="00A26F2E" w:rsidRDefault="00A26F2E" w:rsidP="007C4380">
      <w:pPr>
        <w:overflowPunct/>
        <w:autoSpaceDE/>
        <w:autoSpaceDN/>
        <w:adjustRightInd/>
        <w:ind w:left="568" w:hanging="284"/>
        <w:textAlignment w:val="auto"/>
        <w:rPr>
          <w:lang w:eastAsia="zh-CN"/>
        </w:rPr>
      </w:pPr>
    </w:p>
    <w:p w14:paraId="518502B3" w14:textId="77777777" w:rsidR="00C74522" w:rsidRPr="00C74522" w:rsidRDefault="00C74522" w:rsidP="00C74522">
      <w:pPr>
        <w:keepNext/>
        <w:keepLines/>
        <w:overflowPunct/>
        <w:autoSpaceDE/>
        <w:autoSpaceDN/>
        <w:adjustRightInd/>
        <w:spacing w:before="120"/>
        <w:ind w:left="1134" w:hanging="1134"/>
        <w:textAlignment w:val="auto"/>
        <w:outlineLvl w:val="2"/>
        <w:rPr>
          <w:rFonts w:ascii="Arial" w:eastAsia="宋体" w:hAnsi="Arial"/>
          <w:color w:val="auto"/>
          <w:sz w:val="28"/>
          <w:lang w:eastAsia="zh-CN"/>
        </w:rPr>
      </w:pPr>
      <w:bookmarkStart w:id="171" w:name="_Toc43735551"/>
      <w:bookmarkStart w:id="172" w:name="_Toc30666569"/>
      <w:bookmarkStart w:id="173" w:name="_Toc31029863"/>
      <w:bookmarkStart w:id="174" w:name="_Toc31030754"/>
      <w:bookmarkStart w:id="175" w:name="_Toc43388321"/>
      <w:bookmarkStart w:id="176" w:name="_Toc50130539"/>
      <w:bookmarkStart w:id="177" w:name="_Toc50133853"/>
      <w:bookmarkStart w:id="178" w:name="_Toc50134193"/>
      <w:bookmarkStart w:id="179" w:name="_Toc50557145"/>
      <w:bookmarkStart w:id="180" w:name="_Toc50548823"/>
      <w:bookmarkStart w:id="181" w:name="_Toc55202128"/>
      <w:bookmarkStart w:id="182" w:name="_Toc57209752"/>
      <w:bookmarkStart w:id="183" w:name="_Toc57366143"/>
      <w:r w:rsidRPr="00C74522">
        <w:rPr>
          <w:rFonts w:ascii="Arial" w:eastAsia="宋体" w:hAnsi="Arial"/>
          <w:color w:val="auto"/>
          <w:sz w:val="28"/>
          <w:lang w:eastAsia="zh-CN"/>
        </w:rPr>
        <w:t>6.8.3</w:t>
      </w:r>
      <w:r w:rsidRPr="00C74522">
        <w:rPr>
          <w:rFonts w:ascii="Arial" w:eastAsia="宋体" w:hAnsi="Arial"/>
          <w:color w:val="auto"/>
          <w:sz w:val="28"/>
          <w:lang w:eastAsia="zh-CN"/>
        </w:rPr>
        <w:tab/>
      </w:r>
      <w:r w:rsidRPr="00C74522">
        <w:rPr>
          <w:rFonts w:ascii="Arial" w:eastAsia="宋体" w:hAnsi="Arial"/>
          <w:color w:val="auto"/>
          <w:sz w:val="28"/>
          <w:lang w:eastAsia="en-US"/>
        </w:rPr>
        <w:t xml:space="preserve">Impacts on </w:t>
      </w:r>
      <w:r w:rsidRPr="00C74522">
        <w:rPr>
          <w:rFonts w:ascii="Arial" w:eastAsia="宋体" w:hAnsi="Arial"/>
          <w:color w:val="auto"/>
          <w:sz w:val="28"/>
          <w:lang w:eastAsia="zh-CN"/>
        </w:rPr>
        <w:t>services,</w:t>
      </w:r>
      <w:r w:rsidRPr="00C74522">
        <w:rPr>
          <w:rFonts w:ascii="Arial" w:eastAsia="宋体" w:hAnsi="Arial"/>
          <w:color w:val="auto"/>
          <w:sz w:val="28"/>
          <w:lang w:eastAsia="en-US"/>
        </w:rPr>
        <w:t xml:space="preserve"> entities and interfaces</w:t>
      </w:r>
      <w:bookmarkEnd w:id="171"/>
      <w:bookmarkEnd w:id="172"/>
      <w:bookmarkEnd w:id="173"/>
      <w:bookmarkEnd w:id="174"/>
      <w:bookmarkEnd w:id="175"/>
      <w:bookmarkEnd w:id="176"/>
      <w:bookmarkEnd w:id="177"/>
      <w:bookmarkEnd w:id="178"/>
      <w:bookmarkEnd w:id="179"/>
      <w:bookmarkEnd w:id="180"/>
      <w:bookmarkEnd w:id="181"/>
      <w:bookmarkEnd w:id="182"/>
      <w:bookmarkEnd w:id="183"/>
    </w:p>
    <w:p w14:paraId="4E9CB231" w14:textId="7335EB3B" w:rsidR="003B18F8" w:rsidRPr="003B18F8" w:rsidRDefault="00C74522" w:rsidP="00C74522">
      <w:pPr>
        <w:overflowPunct/>
        <w:autoSpaceDE/>
        <w:autoSpaceDN/>
        <w:adjustRightInd/>
        <w:textAlignment w:val="auto"/>
        <w:rPr>
          <w:rFonts w:eastAsia="宋体"/>
          <w:color w:val="auto"/>
          <w:lang w:eastAsia="zh-CN"/>
        </w:rPr>
      </w:pPr>
      <w:r w:rsidRPr="00C74522">
        <w:rPr>
          <w:rFonts w:eastAsia="宋体"/>
          <w:color w:val="auto"/>
          <w:lang w:eastAsia="zh-CN"/>
        </w:rPr>
        <w:t>UE impacts to support new Relay related functions.</w:t>
      </w:r>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154ADEC4" w:rsidR="00100D08" w:rsidRPr="00857A91" w:rsidRDefault="00100D08" w:rsidP="00857A91">
      <w:pPr>
        <w:rPr>
          <w:rFonts w:eastAsia="MS Mincho"/>
        </w:rPr>
      </w:pPr>
    </w:p>
    <w:sectPr w:rsidR="00100D08" w:rsidRPr="00857A91">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B11DB" w14:textId="77777777" w:rsidR="001E04C1" w:rsidRDefault="001E04C1">
      <w:r>
        <w:separator/>
      </w:r>
    </w:p>
    <w:p w14:paraId="3148DAB9" w14:textId="77777777" w:rsidR="001E04C1" w:rsidRDefault="001E04C1"/>
  </w:endnote>
  <w:endnote w:type="continuationSeparator" w:id="0">
    <w:p w14:paraId="1C6A9593" w14:textId="77777777" w:rsidR="001E04C1" w:rsidRDefault="001E04C1">
      <w:r>
        <w:continuationSeparator/>
      </w:r>
    </w:p>
    <w:p w14:paraId="3FF8DBE1" w14:textId="77777777" w:rsidR="001E04C1" w:rsidRDefault="001E04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A9564" w14:textId="77777777" w:rsidR="003B18F8" w:rsidRDefault="003B18F8">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3B18F8" w:rsidRDefault="003B18F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3B18F8" w:rsidRDefault="003B18F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BE1E9" w14:textId="77777777" w:rsidR="001E04C1" w:rsidRDefault="001E04C1">
      <w:r>
        <w:separator/>
      </w:r>
    </w:p>
    <w:p w14:paraId="65165965" w14:textId="77777777" w:rsidR="001E04C1" w:rsidRDefault="001E04C1"/>
  </w:footnote>
  <w:footnote w:type="continuationSeparator" w:id="0">
    <w:p w14:paraId="647577BA" w14:textId="77777777" w:rsidR="001E04C1" w:rsidRDefault="001E04C1">
      <w:r>
        <w:continuationSeparator/>
      </w:r>
    </w:p>
    <w:p w14:paraId="097F068C" w14:textId="77777777" w:rsidR="001E04C1" w:rsidRDefault="001E04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CA4D9" w14:textId="77777777" w:rsidR="003B18F8" w:rsidRDefault="003B18F8"/>
  <w:p w14:paraId="666D0EFE" w14:textId="77777777" w:rsidR="003B18F8" w:rsidRDefault="003B18F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74C76" w14:textId="77777777" w:rsidR="003B18F8" w:rsidRDefault="003B18F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3B18F8" w:rsidRDefault="003B18F8"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95608">
      <w:rPr>
        <w:rFonts w:ascii="Arial" w:hAnsi="Arial" w:cs="Arial"/>
        <w:b/>
        <w:bCs/>
        <w:noProof/>
        <w:sz w:val="18"/>
      </w:rPr>
      <w:t>3</w:t>
    </w:r>
    <w:r>
      <w:rPr>
        <w:rFonts w:ascii="Arial" w:hAnsi="Arial" w:cs="Arial"/>
        <w:b/>
        <w:bCs/>
        <w:sz w:val="18"/>
      </w:rPr>
      <w:fldChar w:fldCharType="end"/>
    </w:r>
  </w:p>
  <w:p w14:paraId="2D33FE6B" w14:textId="77777777" w:rsidR="003B18F8" w:rsidRDefault="003B18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6pt;height:16pt" o:bullet="t">
        <v:imagedata r:id="rId1" o:title="art7234"/>
      </v:shape>
    </w:pict>
  </w:numPicBullet>
  <w:abstractNum w:abstractNumId="0" w15:restartNumberingAfterBreak="0">
    <w:nsid w:val="FFFFFF7C"/>
    <w:multiLevelType w:val="singleLevel"/>
    <w:tmpl w:val="8F10ECD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E1880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0A4C1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458B83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3CB1E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9BAD5D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468EA9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04A29F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E809A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2482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8E043FC"/>
    <w:multiLevelType w:val="hybridMultilevel"/>
    <w:tmpl w:val="9F96EA1A"/>
    <w:lvl w:ilvl="0" w:tplc="D0784C9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3"/>
  </w:num>
  <w:num w:numId="6">
    <w:abstractNumId w:val="32"/>
  </w:num>
  <w:num w:numId="7">
    <w:abstractNumId w:val="19"/>
  </w:num>
  <w:num w:numId="8">
    <w:abstractNumId w:val="22"/>
  </w:num>
  <w:num w:numId="9">
    <w:abstractNumId w:val="28"/>
  </w:num>
  <w:num w:numId="10">
    <w:abstractNumId w:val="34"/>
  </w:num>
  <w:num w:numId="11">
    <w:abstractNumId w:val="20"/>
  </w:num>
  <w:num w:numId="12">
    <w:abstractNumId w:val="10"/>
  </w:num>
  <w:num w:numId="13">
    <w:abstractNumId w:val="14"/>
  </w:num>
  <w:num w:numId="14">
    <w:abstractNumId w:val="21"/>
  </w:num>
  <w:num w:numId="15">
    <w:abstractNumId w:val="31"/>
  </w:num>
  <w:num w:numId="16">
    <w:abstractNumId w:val="17"/>
  </w:num>
  <w:num w:numId="17">
    <w:abstractNumId w:val="13"/>
  </w:num>
  <w:num w:numId="18">
    <w:abstractNumId w:val="24"/>
  </w:num>
  <w:num w:numId="19">
    <w:abstractNumId w:val="30"/>
  </w:num>
  <w:num w:numId="20">
    <w:abstractNumId w:val="29"/>
  </w:num>
  <w:num w:numId="21">
    <w:abstractNumId w:val="26"/>
  </w:num>
  <w:num w:numId="22">
    <w:abstractNumId w:val="33"/>
  </w:num>
  <w:num w:numId="23">
    <w:abstractNumId w:val="27"/>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C">
    <w15:presenceInfo w15:providerId="None" w15:userId="Huawei C"/>
  </w15:person>
  <w15:person w15:author="OPPO">
    <w15:presenceInfo w15:providerId="None" w15:userId="OPPO"/>
  </w15:person>
  <w15:person w15:author="HW user8">
    <w15:presenceInfo w15:providerId="None" w15:userId="HW use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8AE"/>
    <w:rsid w:val="000016C4"/>
    <w:rsid w:val="00001EAB"/>
    <w:rsid w:val="00002842"/>
    <w:rsid w:val="00003503"/>
    <w:rsid w:val="00003858"/>
    <w:rsid w:val="0000385B"/>
    <w:rsid w:val="00003C32"/>
    <w:rsid w:val="00003E3F"/>
    <w:rsid w:val="00003FE7"/>
    <w:rsid w:val="000046E3"/>
    <w:rsid w:val="00004E82"/>
    <w:rsid w:val="00004ED5"/>
    <w:rsid w:val="00005507"/>
    <w:rsid w:val="000056DB"/>
    <w:rsid w:val="00005D97"/>
    <w:rsid w:val="00005E68"/>
    <w:rsid w:val="000064E2"/>
    <w:rsid w:val="00006BF9"/>
    <w:rsid w:val="0000775E"/>
    <w:rsid w:val="000077C5"/>
    <w:rsid w:val="00007A23"/>
    <w:rsid w:val="00007C50"/>
    <w:rsid w:val="00010551"/>
    <w:rsid w:val="00010882"/>
    <w:rsid w:val="000108AD"/>
    <w:rsid w:val="00010E7E"/>
    <w:rsid w:val="000110EE"/>
    <w:rsid w:val="00011279"/>
    <w:rsid w:val="00011397"/>
    <w:rsid w:val="00012206"/>
    <w:rsid w:val="00012ACF"/>
    <w:rsid w:val="00012BF2"/>
    <w:rsid w:val="0001336E"/>
    <w:rsid w:val="00013850"/>
    <w:rsid w:val="00013CD6"/>
    <w:rsid w:val="0001400A"/>
    <w:rsid w:val="00014482"/>
    <w:rsid w:val="00014954"/>
    <w:rsid w:val="000150DA"/>
    <w:rsid w:val="000153C3"/>
    <w:rsid w:val="0001667E"/>
    <w:rsid w:val="00016A41"/>
    <w:rsid w:val="00017346"/>
    <w:rsid w:val="00017663"/>
    <w:rsid w:val="000177B7"/>
    <w:rsid w:val="00021C10"/>
    <w:rsid w:val="000220E9"/>
    <w:rsid w:val="000225C1"/>
    <w:rsid w:val="00023565"/>
    <w:rsid w:val="00023E5C"/>
    <w:rsid w:val="000241C9"/>
    <w:rsid w:val="00024628"/>
    <w:rsid w:val="00024798"/>
    <w:rsid w:val="0002554E"/>
    <w:rsid w:val="0002680A"/>
    <w:rsid w:val="000268FB"/>
    <w:rsid w:val="00027B9C"/>
    <w:rsid w:val="0003091B"/>
    <w:rsid w:val="00032C4D"/>
    <w:rsid w:val="00033FBB"/>
    <w:rsid w:val="00034A06"/>
    <w:rsid w:val="00034D60"/>
    <w:rsid w:val="0003510B"/>
    <w:rsid w:val="00037C70"/>
    <w:rsid w:val="00037C83"/>
    <w:rsid w:val="00037CC3"/>
    <w:rsid w:val="000405D3"/>
    <w:rsid w:val="0004077D"/>
    <w:rsid w:val="00040A5F"/>
    <w:rsid w:val="00040B51"/>
    <w:rsid w:val="00040C90"/>
    <w:rsid w:val="00040CC2"/>
    <w:rsid w:val="000410CE"/>
    <w:rsid w:val="00041906"/>
    <w:rsid w:val="00041E56"/>
    <w:rsid w:val="00041F7E"/>
    <w:rsid w:val="00041FA7"/>
    <w:rsid w:val="00043303"/>
    <w:rsid w:val="00043AF7"/>
    <w:rsid w:val="00043C43"/>
    <w:rsid w:val="00044075"/>
    <w:rsid w:val="00045722"/>
    <w:rsid w:val="00045926"/>
    <w:rsid w:val="000467FA"/>
    <w:rsid w:val="000468FB"/>
    <w:rsid w:val="000469E7"/>
    <w:rsid w:val="00047051"/>
    <w:rsid w:val="00047991"/>
    <w:rsid w:val="00047C64"/>
    <w:rsid w:val="00050528"/>
    <w:rsid w:val="00050880"/>
    <w:rsid w:val="00050D23"/>
    <w:rsid w:val="00051B42"/>
    <w:rsid w:val="00052A29"/>
    <w:rsid w:val="00052C36"/>
    <w:rsid w:val="00053544"/>
    <w:rsid w:val="000549F0"/>
    <w:rsid w:val="00054CEA"/>
    <w:rsid w:val="000559CF"/>
    <w:rsid w:val="000565D8"/>
    <w:rsid w:val="00056F95"/>
    <w:rsid w:val="0005715C"/>
    <w:rsid w:val="00060571"/>
    <w:rsid w:val="00060AEF"/>
    <w:rsid w:val="00060F24"/>
    <w:rsid w:val="00061367"/>
    <w:rsid w:val="00062CB4"/>
    <w:rsid w:val="00062F11"/>
    <w:rsid w:val="000631E9"/>
    <w:rsid w:val="00063321"/>
    <w:rsid w:val="00063485"/>
    <w:rsid w:val="00063EF2"/>
    <w:rsid w:val="0006502B"/>
    <w:rsid w:val="00067107"/>
    <w:rsid w:val="00067ED3"/>
    <w:rsid w:val="000705AC"/>
    <w:rsid w:val="000708BD"/>
    <w:rsid w:val="00070924"/>
    <w:rsid w:val="00070CC2"/>
    <w:rsid w:val="000710F7"/>
    <w:rsid w:val="000715FC"/>
    <w:rsid w:val="00071CC8"/>
    <w:rsid w:val="00071FAE"/>
    <w:rsid w:val="000725E7"/>
    <w:rsid w:val="00073048"/>
    <w:rsid w:val="000730F5"/>
    <w:rsid w:val="000731BB"/>
    <w:rsid w:val="0007338E"/>
    <w:rsid w:val="0007357D"/>
    <w:rsid w:val="00073BD4"/>
    <w:rsid w:val="00074480"/>
    <w:rsid w:val="00074787"/>
    <w:rsid w:val="00074BD1"/>
    <w:rsid w:val="0007536B"/>
    <w:rsid w:val="000759E4"/>
    <w:rsid w:val="00075B55"/>
    <w:rsid w:val="00075BEE"/>
    <w:rsid w:val="00075D9C"/>
    <w:rsid w:val="000771D0"/>
    <w:rsid w:val="0007739E"/>
    <w:rsid w:val="00077D11"/>
    <w:rsid w:val="00080C63"/>
    <w:rsid w:val="00081228"/>
    <w:rsid w:val="00081F34"/>
    <w:rsid w:val="0008289F"/>
    <w:rsid w:val="000830D4"/>
    <w:rsid w:val="000847E7"/>
    <w:rsid w:val="00084847"/>
    <w:rsid w:val="00084C01"/>
    <w:rsid w:val="00084E41"/>
    <w:rsid w:val="0008565B"/>
    <w:rsid w:val="0008597C"/>
    <w:rsid w:val="00085FC7"/>
    <w:rsid w:val="00086929"/>
    <w:rsid w:val="0009048C"/>
    <w:rsid w:val="00090D4D"/>
    <w:rsid w:val="00091BA0"/>
    <w:rsid w:val="00093475"/>
    <w:rsid w:val="00093796"/>
    <w:rsid w:val="00093C31"/>
    <w:rsid w:val="000946ED"/>
    <w:rsid w:val="0009483A"/>
    <w:rsid w:val="00095AD3"/>
    <w:rsid w:val="000965B7"/>
    <w:rsid w:val="00096E0B"/>
    <w:rsid w:val="000A007C"/>
    <w:rsid w:val="000A07E1"/>
    <w:rsid w:val="000A1CE9"/>
    <w:rsid w:val="000A2B97"/>
    <w:rsid w:val="000A2FE8"/>
    <w:rsid w:val="000A3DCC"/>
    <w:rsid w:val="000A49D3"/>
    <w:rsid w:val="000A55F6"/>
    <w:rsid w:val="000A5948"/>
    <w:rsid w:val="000A59C1"/>
    <w:rsid w:val="000A75B1"/>
    <w:rsid w:val="000A7E08"/>
    <w:rsid w:val="000B06F2"/>
    <w:rsid w:val="000B103E"/>
    <w:rsid w:val="000B128A"/>
    <w:rsid w:val="000B131F"/>
    <w:rsid w:val="000B1493"/>
    <w:rsid w:val="000B2514"/>
    <w:rsid w:val="000B2AEE"/>
    <w:rsid w:val="000B30EE"/>
    <w:rsid w:val="000B3155"/>
    <w:rsid w:val="000B382D"/>
    <w:rsid w:val="000B3DD5"/>
    <w:rsid w:val="000B43F8"/>
    <w:rsid w:val="000B44DA"/>
    <w:rsid w:val="000B50B5"/>
    <w:rsid w:val="000B55E5"/>
    <w:rsid w:val="000B6489"/>
    <w:rsid w:val="000B660B"/>
    <w:rsid w:val="000B7343"/>
    <w:rsid w:val="000B77DD"/>
    <w:rsid w:val="000B79B7"/>
    <w:rsid w:val="000B79CA"/>
    <w:rsid w:val="000B7E6A"/>
    <w:rsid w:val="000C0426"/>
    <w:rsid w:val="000C04A7"/>
    <w:rsid w:val="000C05C6"/>
    <w:rsid w:val="000C13A3"/>
    <w:rsid w:val="000C213F"/>
    <w:rsid w:val="000C21A0"/>
    <w:rsid w:val="000C29D7"/>
    <w:rsid w:val="000C2CB4"/>
    <w:rsid w:val="000C5C80"/>
    <w:rsid w:val="000C71AA"/>
    <w:rsid w:val="000C74FC"/>
    <w:rsid w:val="000C77E9"/>
    <w:rsid w:val="000C7FDC"/>
    <w:rsid w:val="000D0180"/>
    <w:rsid w:val="000D01D2"/>
    <w:rsid w:val="000D069E"/>
    <w:rsid w:val="000D0F88"/>
    <w:rsid w:val="000D0FDE"/>
    <w:rsid w:val="000D1246"/>
    <w:rsid w:val="000D19EC"/>
    <w:rsid w:val="000D1BFB"/>
    <w:rsid w:val="000D269A"/>
    <w:rsid w:val="000D2761"/>
    <w:rsid w:val="000D2E76"/>
    <w:rsid w:val="000D3EEE"/>
    <w:rsid w:val="000D40A1"/>
    <w:rsid w:val="000D41A3"/>
    <w:rsid w:val="000D459A"/>
    <w:rsid w:val="000D4B29"/>
    <w:rsid w:val="000D4C02"/>
    <w:rsid w:val="000D59E4"/>
    <w:rsid w:val="000D5C6C"/>
    <w:rsid w:val="000D5EAF"/>
    <w:rsid w:val="000D64FD"/>
    <w:rsid w:val="000D6A16"/>
    <w:rsid w:val="000D70EA"/>
    <w:rsid w:val="000E0298"/>
    <w:rsid w:val="000E05E1"/>
    <w:rsid w:val="000E1767"/>
    <w:rsid w:val="000E1E7B"/>
    <w:rsid w:val="000E327B"/>
    <w:rsid w:val="000E3BB1"/>
    <w:rsid w:val="000E3F00"/>
    <w:rsid w:val="000E44F6"/>
    <w:rsid w:val="000E4585"/>
    <w:rsid w:val="000E535C"/>
    <w:rsid w:val="000E573A"/>
    <w:rsid w:val="000E74E6"/>
    <w:rsid w:val="000E77DC"/>
    <w:rsid w:val="000E78EF"/>
    <w:rsid w:val="000F008E"/>
    <w:rsid w:val="000F0450"/>
    <w:rsid w:val="000F06D8"/>
    <w:rsid w:val="000F0A5A"/>
    <w:rsid w:val="000F1350"/>
    <w:rsid w:val="000F3035"/>
    <w:rsid w:val="000F5193"/>
    <w:rsid w:val="000F5D71"/>
    <w:rsid w:val="000F5DFF"/>
    <w:rsid w:val="000F5E59"/>
    <w:rsid w:val="000F60B7"/>
    <w:rsid w:val="000F67B7"/>
    <w:rsid w:val="000F7566"/>
    <w:rsid w:val="000F77CC"/>
    <w:rsid w:val="000F7AA7"/>
    <w:rsid w:val="000F7F37"/>
    <w:rsid w:val="00100570"/>
    <w:rsid w:val="00100A31"/>
    <w:rsid w:val="00100D08"/>
    <w:rsid w:val="0010191A"/>
    <w:rsid w:val="00101E50"/>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B91"/>
    <w:rsid w:val="00111E3C"/>
    <w:rsid w:val="00112295"/>
    <w:rsid w:val="00112BF1"/>
    <w:rsid w:val="00113483"/>
    <w:rsid w:val="0011387E"/>
    <w:rsid w:val="001142B0"/>
    <w:rsid w:val="0011431F"/>
    <w:rsid w:val="00114F6F"/>
    <w:rsid w:val="001150B8"/>
    <w:rsid w:val="001151A6"/>
    <w:rsid w:val="001156E9"/>
    <w:rsid w:val="00115B12"/>
    <w:rsid w:val="00115E18"/>
    <w:rsid w:val="00116151"/>
    <w:rsid w:val="00116426"/>
    <w:rsid w:val="00116E9C"/>
    <w:rsid w:val="001205BE"/>
    <w:rsid w:val="00120763"/>
    <w:rsid w:val="0012113A"/>
    <w:rsid w:val="0012132E"/>
    <w:rsid w:val="00121A78"/>
    <w:rsid w:val="00121FE2"/>
    <w:rsid w:val="00122017"/>
    <w:rsid w:val="0012266E"/>
    <w:rsid w:val="00122F37"/>
    <w:rsid w:val="001242C5"/>
    <w:rsid w:val="00125346"/>
    <w:rsid w:val="0012561F"/>
    <w:rsid w:val="001259CA"/>
    <w:rsid w:val="00126564"/>
    <w:rsid w:val="001265BC"/>
    <w:rsid w:val="001267EF"/>
    <w:rsid w:val="00126856"/>
    <w:rsid w:val="00126DDE"/>
    <w:rsid w:val="0012709B"/>
    <w:rsid w:val="00127379"/>
    <w:rsid w:val="00127EBC"/>
    <w:rsid w:val="001300B5"/>
    <w:rsid w:val="001306C0"/>
    <w:rsid w:val="00131A3A"/>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1BCD"/>
    <w:rsid w:val="001427AF"/>
    <w:rsid w:val="00143014"/>
    <w:rsid w:val="00143336"/>
    <w:rsid w:val="0014438E"/>
    <w:rsid w:val="0014582F"/>
    <w:rsid w:val="00145B48"/>
    <w:rsid w:val="00145D62"/>
    <w:rsid w:val="00146463"/>
    <w:rsid w:val="0014688E"/>
    <w:rsid w:val="00147EAA"/>
    <w:rsid w:val="001507E5"/>
    <w:rsid w:val="00151266"/>
    <w:rsid w:val="001512CD"/>
    <w:rsid w:val="00151A7D"/>
    <w:rsid w:val="001520C4"/>
    <w:rsid w:val="001520C5"/>
    <w:rsid w:val="00152565"/>
    <w:rsid w:val="00152663"/>
    <w:rsid w:val="00152B89"/>
    <w:rsid w:val="00152E53"/>
    <w:rsid w:val="001538DF"/>
    <w:rsid w:val="001555A1"/>
    <w:rsid w:val="001555D1"/>
    <w:rsid w:val="001566A9"/>
    <w:rsid w:val="00156945"/>
    <w:rsid w:val="001569B0"/>
    <w:rsid w:val="00156FE0"/>
    <w:rsid w:val="0015709B"/>
    <w:rsid w:val="00157A74"/>
    <w:rsid w:val="001604DA"/>
    <w:rsid w:val="00161001"/>
    <w:rsid w:val="00161606"/>
    <w:rsid w:val="001616A1"/>
    <w:rsid w:val="00161B39"/>
    <w:rsid w:val="00161C13"/>
    <w:rsid w:val="00161F6C"/>
    <w:rsid w:val="001624BC"/>
    <w:rsid w:val="001628D6"/>
    <w:rsid w:val="00163C76"/>
    <w:rsid w:val="00163E01"/>
    <w:rsid w:val="001640BB"/>
    <w:rsid w:val="00164342"/>
    <w:rsid w:val="00165DF2"/>
    <w:rsid w:val="001662DD"/>
    <w:rsid w:val="00166527"/>
    <w:rsid w:val="001673CA"/>
    <w:rsid w:val="00167AF3"/>
    <w:rsid w:val="001701E7"/>
    <w:rsid w:val="001707ED"/>
    <w:rsid w:val="00170A7C"/>
    <w:rsid w:val="0017180E"/>
    <w:rsid w:val="00171BE5"/>
    <w:rsid w:val="00171D90"/>
    <w:rsid w:val="0017207F"/>
    <w:rsid w:val="001727DF"/>
    <w:rsid w:val="001728CC"/>
    <w:rsid w:val="00172CA7"/>
    <w:rsid w:val="001731A2"/>
    <w:rsid w:val="001736B5"/>
    <w:rsid w:val="00173737"/>
    <w:rsid w:val="001738CB"/>
    <w:rsid w:val="00173A57"/>
    <w:rsid w:val="00173D56"/>
    <w:rsid w:val="00174312"/>
    <w:rsid w:val="001750EF"/>
    <w:rsid w:val="00175B54"/>
    <w:rsid w:val="001761A4"/>
    <w:rsid w:val="001765B4"/>
    <w:rsid w:val="00176CD0"/>
    <w:rsid w:val="001779C6"/>
    <w:rsid w:val="00177EFC"/>
    <w:rsid w:val="001802CC"/>
    <w:rsid w:val="001806F6"/>
    <w:rsid w:val="00180EFE"/>
    <w:rsid w:val="00181009"/>
    <w:rsid w:val="001818B9"/>
    <w:rsid w:val="001821B7"/>
    <w:rsid w:val="00182258"/>
    <w:rsid w:val="00182A8B"/>
    <w:rsid w:val="00182AF1"/>
    <w:rsid w:val="001835B3"/>
    <w:rsid w:val="00183AD1"/>
    <w:rsid w:val="00183DBB"/>
    <w:rsid w:val="00184110"/>
    <w:rsid w:val="00184314"/>
    <w:rsid w:val="00184317"/>
    <w:rsid w:val="001846EE"/>
    <w:rsid w:val="00184844"/>
    <w:rsid w:val="00184908"/>
    <w:rsid w:val="0018549B"/>
    <w:rsid w:val="0018550F"/>
    <w:rsid w:val="00185660"/>
    <w:rsid w:val="00185981"/>
    <w:rsid w:val="00185C88"/>
    <w:rsid w:val="0018643B"/>
    <w:rsid w:val="00186F58"/>
    <w:rsid w:val="00187F8B"/>
    <w:rsid w:val="0019025C"/>
    <w:rsid w:val="001906C2"/>
    <w:rsid w:val="001908C3"/>
    <w:rsid w:val="00191DCB"/>
    <w:rsid w:val="00191F56"/>
    <w:rsid w:val="00191F92"/>
    <w:rsid w:val="00192064"/>
    <w:rsid w:val="0019293E"/>
    <w:rsid w:val="001929DA"/>
    <w:rsid w:val="001932CA"/>
    <w:rsid w:val="00193556"/>
    <w:rsid w:val="00193C28"/>
    <w:rsid w:val="001940BC"/>
    <w:rsid w:val="00194872"/>
    <w:rsid w:val="001948D0"/>
    <w:rsid w:val="00194F34"/>
    <w:rsid w:val="00195180"/>
    <w:rsid w:val="0019536E"/>
    <w:rsid w:val="00195E57"/>
    <w:rsid w:val="001961CE"/>
    <w:rsid w:val="001964B6"/>
    <w:rsid w:val="0019666E"/>
    <w:rsid w:val="00196B2A"/>
    <w:rsid w:val="0019723A"/>
    <w:rsid w:val="00197EF4"/>
    <w:rsid w:val="001A00F6"/>
    <w:rsid w:val="001A022E"/>
    <w:rsid w:val="001A0FD2"/>
    <w:rsid w:val="001A27AA"/>
    <w:rsid w:val="001A2E19"/>
    <w:rsid w:val="001A2E2D"/>
    <w:rsid w:val="001A2EBD"/>
    <w:rsid w:val="001A39B8"/>
    <w:rsid w:val="001A3A7D"/>
    <w:rsid w:val="001A3C9B"/>
    <w:rsid w:val="001A3FB4"/>
    <w:rsid w:val="001A4BC9"/>
    <w:rsid w:val="001A54CF"/>
    <w:rsid w:val="001A54DD"/>
    <w:rsid w:val="001A5687"/>
    <w:rsid w:val="001A56A8"/>
    <w:rsid w:val="001A5C81"/>
    <w:rsid w:val="001A65F9"/>
    <w:rsid w:val="001A69EE"/>
    <w:rsid w:val="001A6A56"/>
    <w:rsid w:val="001A7072"/>
    <w:rsid w:val="001A73BE"/>
    <w:rsid w:val="001A7BF6"/>
    <w:rsid w:val="001B0220"/>
    <w:rsid w:val="001B07DF"/>
    <w:rsid w:val="001B0D21"/>
    <w:rsid w:val="001B0FFE"/>
    <w:rsid w:val="001B193C"/>
    <w:rsid w:val="001B1C6D"/>
    <w:rsid w:val="001B1EDD"/>
    <w:rsid w:val="001B2070"/>
    <w:rsid w:val="001B2836"/>
    <w:rsid w:val="001B2B6D"/>
    <w:rsid w:val="001B2CFE"/>
    <w:rsid w:val="001B3745"/>
    <w:rsid w:val="001B3759"/>
    <w:rsid w:val="001B390D"/>
    <w:rsid w:val="001B3D20"/>
    <w:rsid w:val="001B405C"/>
    <w:rsid w:val="001B4DFC"/>
    <w:rsid w:val="001B5287"/>
    <w:rsid w:val="001B546B"/>
    <w:rsid w:val="001B5EBE"/>
    <w:rsid w:val="001B7516"/>
    <w:rsid w:val="001B7DB2"/>
    <w:rsid w:val="001C0A43"/>
    <w:rsid w:val="001C17E1"/>
    <w:rsid w:val="001C1E41"/>
    <w:rsid w:val="001C25EE"/>
    <w:rsid w:val="001C3A63"/>
    <w:rsid w:val="001C4445"/>
    <w:rsid w:val="001C453E"/>
    <w:rsid w:val="001C479D"/>
    <w:rsid w:val="001C488F"/>
    <w:rsid w:val="001C50F0"/>
    <w:rsid w:val="001C6359"/>
    <w:rsid w:val="001C6FB0"/>
    <w:rsid w:val="001C73E4"/>
    <w:rsid w:val="001C74D2"/>
    <w:rsid w:val="001C77F4"/>
    <w:rsid w:val="001D008A"/>
    <w:rsid w:val="001D0433"/>
    <w:rsid w:val="001D0451"/>
    <w:rsid w:val="001D06A4"/>
    <w:rsid w:val="001D1200"/>
    <w:rsid w:val="001D1FB4"/>
    <w:rsid w:val="001D2DF9"/>
    <w:rsid w:val="001D2F1D"/>
    <w:rsid w:val="001E01C7"/>
    <w:rsid w:val="001E04C1"/>
    <w:rsid w:val="001E0DF5"/>
    <w:rsid w:val="001E125D"/>
    <w:rsid w:val="001E1F34"/>
    <w:rsid w:val="001E2575"/>
    <w:rsid w:val="001E2BDF"/>
    <w:rsid w:val="001E3973"/>
    <w:rsid w:val="001E3C46"/>
    <w:rsid w:val="001E46EA"/>
    <w:rsid w:val="001E4DFF"/>
    <w:rsid w:val="001E5252"/>
    <w:rsid w:val="001E5C9E"/>
    <w:rsid w:val="001E643C"/>
    <w:rsid w:val="001E720C"/>
    <w:rsid w:val="001E7466"/>
    <w:rsid w:val="001F0F75"/>
    <w:rsid w:val="001F1523"/>
    <w:rsid w:val="001F205E"/>
    <w:rsid w:val="001F279D"/>
    <w:rsid w:val="001F2899"/>
    <w:rsid w:val="001F320F"/>
    <w:rsid w:val="001F381B"/>
    <w:rsid w:val="001F4582"/>
    <w:rsid w:val="001F478B"/>
    <w:rsid w:val="001F4D77"/>
    <w:rsid w:val="001F56D0"/>
    <w:rsid w:val="001F5984"/>
    <w:rsid w:val="001F5C0F"/>
    <w:rsid w:val="001F6664"/>
    <w:rsid w:val="001F6AA4"/>
    <w:rsid w:val="00200C7B"/>
    <w:rsid w:val="0020110F"/>
    <w:rsid w:val="00201759"/>
    <w:rsid w:val="00201BF6"/>
    <w:rsid w:val="002020E6"/>
    <w:rsid w:val="002021FC"/>
    <w:rsid w:val="002023CA"/>
    <w:rsid w:val="00202ECC"/>
    <w:rsid w:val="0020349D"/>
    <w:rsid w:val="002039C9"/>
    <w:rsid w:val="00203C52"/>
    <w:rsid w:val="002043CF"/>
    <w:rsid w:val="002048F1"/>
    <w:rsid w:val="00204F14"/>
    <w:rsid w:val="0020535F"/>
    <w:rsid w:val="0020586F"/>
    <w:rsid w:val="00205F81"/>
    <w:rsid w:val="00206169"/>
    <w:rsid w:val="002065EA"/>
    <w:rsid w:val="00206C3D"/>
    <w:rsid w:val="00207594"/>
    <w:rsid w:val="002077C3"/>
    <w:rsid w:val="00207DB1"/>
    <w:rsid w:val="00207F20"/>
    <w:rsid w:val="002102F5"/>
    <w:rsid w:val="002104A0"/>
    <w:rsid w:val="00210F26"/>
    <w:rsid w:val="002113F8"/>
    <w:rsid w:val="00211913"/>
    <w:rsid w:val="00211956"/>
    <w:rsid w:val="002122C0"/>
    <w:rsid w:val="002122C3"/>
    <w:rsid w:val="00212477"/>
    <w:rsid w:val="002126FA"/>
    <w:rsid w:val="00212A86"/>
    <w:rsid w:val="00213011"/>
    <w:rsid w:val="0021395C"/>
    <w:rsid w:val="00215691"/>
    <w:rsid w:val="0021576A"/>
    <w:rsid w:val="00215B76"/>
    <w:rsid w:val="00216F4A"/>
    <w:rsid w:val="0021738F"/>
    <w:rsid w:val="00217437"/>
    <w:rsid w:val="002174B6"/>
    <w:rsid w:val="00217AD1"/>
    <w:rsid w:val="00217CF1"/>
    <w:rsid w:val="00220AEB"/>
    <w:rsid w:val="00220B41"/>
    <w:rsid w:val="002210D6"/>
    <w:rsid w:val="00221F47"/>
    <w:rsid w:val="00222982"/>
    <w:rsid w:val="00222F83"/>
    <w:rsid w:val="00223D76"/>
    <w:rsid w:val="00224709"/>
    <w:rsid w:val="00225181"/>
    <w:rsid w:val="002253A2"/>
    <w:rsid w:val="00227657"/>
    <w:rsid w:val="00227B72"/>
    <w:rsid w:val="00230A69"/>
    <w:rsid w:val="00230AF6"/>
    <w:rsid w:val="00232176"/>
    <w:rsid w:val="002322E5"/>
    <w:rsid w:val="00232A04"/>
    <w:rsid w:val="00232A66"/>
    <w:rsid w:val="00233A50"/>
    <w:rsid w:val="0023450E"/>
    <w:rsid w:val="00235221"/>
    <w:rsid w:val="00235368"/>
    <w:rsid w:val="002357E8"/>
    <w:rsid w:val="00236DB7"/>
    <w:rsid w:val="00237043"/>
    <w:rsid w:val="00237751"/>
    <w:rsid w:val="002406EC"/>
    <w:rsid w:val="00241405"/>
    <w:rsid w:val="0024195B"/>
    <w:rsid w:val="00241D00"/>
    <w:rsid w:val="00241E53"/>
    <w:rsid w:val="00241F68"/>
    <w:rsid w:val="0024206B"/>
    <w:rsid w:val="002421FA"/>
    <w:rsid w:val="00242603"/>
    <w:rsid w:val="00242A2F"/>
    <w:rsid w:val="002431C9"/>
    <w:rsid w:val="002433D5"/>
    <w:rsid w:val="0024488D"/>
    <w:rsid w:val="0024593C"/>
    <w:rsid w:val="00245BFE"/>
    <w:rsid w:val="00245C8F"/>
    <w:rsid w:val="002460C3"/>
    <w:rsid w:val="002464B3"/>
    <w:rsid w:val="0024696A"/>
    <w:rsid w:val="00246BB7"/>
    <w:rsid w:val="00246DE7"/>
    <w:rsid w:val="0024781C"/>
    <w:rsid w:val="00247B83"/>
    <w:rsid w:val="00247CAC"/>
    <w:rsid w:val="00247D8B"/>
    <w:rsid w:val="00247FFA"/>
    <w:rsid w:val="00250064"/>
    <w:rsid w:val="00252101"/>
    <w:rsid w:val="0025240D"/>
    <w:rsid w:val="00252580"/>
    <w:rsid w:val="00252DDE"/>
    <w:rsid w:val="00253CB2"/>
    <w:rsid w:val="00253E19"/>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6C7A"/>
    <w:rsid w:val="0026745A"/>
    <w:rsid w:val="00267E5D"/>
    <w:rsid w:val="00267FC8"/>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89C"/>
    <w:rsid w:val="002759B2"/>
    <w:rsid w:val="00275FD2"/>
    <w:rsid w:val="002761A8"/>
    <w:rsid w:val="00276B5B"/>
    <w:rsid w:val="00276C68"/>
    <w:rsid w:val="00277417"/>
    <w:rsid w:val="00277F0E"/>
    <w:rsid w:val="0028020F"/>
    <w:rsid w:val="002804F9"/>
    <w:rsid w:val="00280862"/>
    <w:rsid w:val="002810EB"/>
    <w:rsid w:val="00281104"/>
    <w:rsid w:val="0028163B"/>
    <w:rsid w:val="00281F13"/>
    <w:rsid w:val="00281F8C"/>
    <w:rsid w:val="002824C4"/>
    <w:rsid w:val="00282E1C"/>
    <w:rsid w:val="00283B0C"/>
    <w:rsid w:val="00283EC8"/>
    <w:rsid w:val="00285256"/>
    <w:rsid w:val="00285565"/>
    <w:rsid w:val="00285692"/>
    <w:rsid w:val="00286417"/>
    <w:rsid w:val="00286691"/>
    <w:rsid w:val="00286F8A"/>
    <w:rsid w:val="002871B3"/>
    <w:rsid w:val="0028786F"/>
    <w:rsid w:val="00287A12"/>
    <w:rsid w:val="00287B41"/>
    <w:rsid w:val="0029095D"/>
    <w:rsid w:val="00291038"/>
    <w:rsid w:val="00292525"/>
    <w:rsid w:val="00292E3B"/>
    <w:rsid w:val="002934B1"/>
    <w:rsid w:val="002934C0"/>
    <w:rsid w:val="002942B6"/>
    <w:rsid w:val="002943A4"/>
    <w:rsid w:val="00294EF1"/>
    <w:rsid w:val="00295FEC"/>
    <w:rsid w:val="0029608C"/>
    <w:rsid w:val="0029673F"/>
    <w:rsid w:val="00297595"/>
    <w:rsid w:val="00297889"/>
    <w:rsid w:val="00297DBB"/>
    <w:rsid w:val="00297DC0"/>
    <w:rsid w:val="002A0489"/>
    <w:rsid w:val="002A0625"/>
    <w:rsid w:val="002A062F"/>
    <w:rsid w:val="002A07AC"/>
    <w:rsid w:val="002A25A3"/>
    <w:rsid w:val="002A2BF9"/>
    <w:rsid w:val="002A3059"/>
    <w:rsid w:val="002A3835"/>
    <w:rsid w:val="002A3C41"/>
    <w:rsid w:val="002A5E08"/>
    <w:rsid w:val="002A5E17"/>
    <w:rsid w:val="002A6344"/>
    <w:rsid w:val="002A69BA"/>
    <w:rsid w:val="002A6F90"/>
    <w:rsid w:val="002A7883"/>
    <w:rsid w:val="002A7929"/>
    <w:rsid w:val="002B051E"/>
    <w:rsid w:val="002B0A3D"/>
    <w:rsid w:val="002B0E63"/>
    <w:rsid w:val="002B1D85"/>
    <w:rsid w:val="002B200F"/>
    <w:rsid w:val="002B21E7"/>
    <w:rsid w:val="002B2847"/>
    <w:rsid w:val="002B2ABA"/>
    <w:rsid w:val="002B46FF"/>
    <w:rsid w:val="002B5DAE"/>
    <w:rsid w:val="002B6238"/>
    <w:rsid w:val="002B6D1C"/>
    <w:rsid w:val="002B7ADC"/>
    <w:rsid w:val="002B7B0E"/>
    <w:rsid w:val="002C071F"/>
    <w:rsid w:val="002C07AB"/>
    <w:rsid w:val="002C0D31"/>
    <w:rsid w:val="002C12F3"/>
    <w:rsid w:val="002C1751"/>
    <w:rsid w:val="002C17E8"/>
    <w:rsid w:val="002C1863"/>
    <w:rsid w:val="002C21D2"/>
    <w:rsid w:val="002C27A0"/>
    <w:rsid w:val="002C29BB"/>
    <w:rsid w:val="002C29CE"/>
    <w:rsid w:val="002C2E2C"/>
    <w:rsid w:val="002C3062"/>
    <w:rsid w:val="002C3289"/>
    <w:rsid w:val="002C3AF1"/>
    <w:rsid w:val="002C42F2"/>
    <w:rsid w:val="002C4B17"/>
    <w:rsid w:val="002C5019"/>
    <w:rsid w:val="002C5307"/>
    <w:rsid w:val="002C58C6"/>
    <w:rsid w:val="002C61F2"/>
    <w:rsid w:val="002C6CD3"/>
    <w:rsid w:val="002C6F50"/>
    <w:rsid w:val="002C7B54"/>
    <w:rsid w:val="002C7BE7"/>
    <w:rsid w:val="002D051E"/>
    <w:rsid w:val="002D0CC3"/>
    <w:rsid w:val="002D13D1"/>
    <w:rsid w:val="002D16EF"/>
    <w:rsid w:val="002D1E29"/>
    <w:rsid w:val="002D1E5B"/>
    <w:rsid w:val="002D2746"/>
    <w:rsid w:val="002D2752"/>
    <w:rsid w:val="002D4952"/>
    <w:rsid w:val="002D49A4"/>
    <w:rsid w:val="002D58CB"/>
    <w:rsid w:val="002D5CFB"/>
    <w:rsid w:val="002D5E9C"/>
    <w:rsid w:val="002D6460"/>
    <w:rsid w:val="002D6EA2"/>
    <w:rsid w:val="002D7DAF"/>
    <w:rsid w:val="002D7EA0"/>
    <w:rsid w:val="002E0D1B"/>
    <w:rsid w:val="002E199D"/>
    <w:rsid w:val="002E1A08"/>
    <w:rsid w:val="002E1B45"/>
    <w:rsid w:val="002E2018"/>
    <w:rsid w:val="002E2AFC"/>
    <w:rsid w:val="002E2B1C"/>
    <w:rsid w:val="002E3310"/>
    <w:rsid w:val="002E4026"/>
    <w:rsid w:val="002E4AA9"/>
    <w:rsid w:val="002E4E29"/>
    <w:rsid w:val="002E54CA"/>
    <w:rsid w:val="002E5C4E"/>
    <w:rsid w:val="002E629C"/>
    <w:rsid w:val="002E6D0D"/>
    <w:rsid w:val="002E7829"/>
    <w:rsid w:val="002E7D6C"/>
    <w:rsid w:val="002F01EA"/>
    <w:rsid w:val="002F033B"/>
    <w:rsid w:val="002F0809"/>
    <w:rsid w:val="002F0C12"/>
    <w:rsid w:val="002F14E9"/>
    <w:rsid w:val="002F400D"/>
    <w:rsid w:val="002F45E0"/>
    <w:rsid w:val="002F4733"/>
    <w:rsid w:val="002F4B59"/>
    <w:rsid w:val="002F4F84"/>
    <w:rsid w:val="002F5879"/>
    <w:rsid w:val="002F5B99"/>
    <w:rsid w:val="002F6A65"/>
    <w:rsid w:val="002F702C"/>
    <w:rsid w:val="002F7117"/>
    <w:rsid w:val="002F7229"/>
    <w:rsid w:val="002F75F4"/>
    <w:rsid w:val="002F76F8"/>
    <w:rsid w:val="002F7A8F"/>
    <w:rsid w:val="002F7D8E"/>
    <w:rsid w:val="002F7F76"/>
    <w:rsid w:val="0030069C"/>
    <w:rsid w:val="00300BE9"/>
    <w:rsid w:val="0030106E"/>
    <w:rsid w:val="00301264"/>
    <w:rsid w:val="0030127B"/>
    <w:rsid w:val="00301754"/>
    <w:rsid w:val="00301B51"/>
    <w:rsid w:val="00301BBA"/>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1D67"/>
    <w:rsid w:val="00312459"/>
    <w:rsid w:val="003129AD"/>
    <w:rsid w:val="003130E5"/>
    <w:rsid w:val="00313999"/>
    <w:rsid w:val="003142A3"/>
    <w:rsid w:val="0031486D"/>
    <w:rsid w:val="00314A5D"/>
    <w:rsid w:val="00314D1F"/>
    <w:rsid w:val="003153C7"/>
    <w:rsid w:val="00315688"/>
    <w:rsid w:val="00316392"/>
    <w:rsid w:val="00316798"/>
    <w:rsid w:val="00316B58"/>
    <w:rsid w:val="00317455"/>
    <w:rsid w:val="00317BA6"/>
    <w:rsid w:val="00317E13"/>
    <w:rsid w:val="0032155D"/>
    <w:rsid w:val="00321785"/>
    <w:rsid w:val="003228EC"/>
    <w:rsid w:val="00322EB0"/>
    <w:rsid w:val="00322FEF"/>
    <w:rsid w:val="00323DAB"/>
    <w:rsid w:val="003244C5"/>
    <w:rsid w:val="00324F09"/>
    <w:rsid w:val="00325085"/>
    <w:rsid w:val="00325BE6"/>
    <w:rsid w:val="00326415"/>
    <w:rsid w:val="003264F1"/>
    <w:rsid w:val="00326C6A"/>
    <w:rsid w:val="0032729A"/>
    <w:rsid w:val="00327787"/>
    <w:rsid w:val="00327CA6"/>
    <w:rsid w:val="00331079"/>
    <w:rsid w:val="00331F83"/>
    <w:rsid w:val="003321A9"/>
    <w:rsid w:val="00333038"/>
    <w:rsid w:val="003332F9"/>
    <w:rsid w:val="003338BB"/>
    <w:rsid w:val="003349DF"/>
    <w:rsid w:val="0033515D"/>
    <w:rsid w:val="003359FB"/>
    <w:rsid w:val="00335B52"/>
    <w:rsid w:val="00335D2E"/>
    <w:rsid w:val="0034141F"/>
    <w:rsid w:val="00341BD4"/>
    <w:rsid w:val="00341EE0"/>
    <w:rsid w:val="00342226"/>
    <w:rsid w:val="00342B45"/>
    <w:rsid w:val="00344012"/>
    <w:rsid w:val="00344A02"/>
    <w:rsid w:val="00345056"/>
    <w:rsid w:val="00345264"/>
    <w:rsid w:val="0034584A"/>
    <w:rsid w:val="00345E77"/>
    <w:rsid w:val="00346050"/>
    <w:rsid w:val="003463B5"/>
    <w:rsid w:val="00346876"/>
    <w:rsid w:val="00347802"/>
    <w:rsid w:val="0034785B"/>
    <w:rsid w:val="00347CDB"/>
    <w:rsid w:val="00351210"/>
    <w:rsid w:val="0035132A"/>
    <w:rsid w:val="0035270A"/>
    <w:rsid w:val="00352847"/>
    <w:rsid w:val="00352B45"/>
    <w:rsid w:val="00352CA6"/>
    <w:rsid w:val="00353003"/>
    <w:rsid w:val="00353190"/>
    <w:rsid w:val="00353AA9"/>
    <w:rsid w:val="00353B82"/>
    <w:rsid w:val="00353D1E"/>
    <w:rsid w:val="00353E52"/>
    <w:rsid w:val="003542DA"/>
    <w:rsid w:val="00354448"/>
    <w:rsid w:val="003557F0"/>
    <w:rsid w:val="00355EE7"/>
    <w:rsid w:val="00356277"/>
    <w:rsid w:val="00356377"/>
    <w:rsid w:val="00356C98"/>
    <w:rsid w:val="00357E5A"/>
    <w:rsid w:val="003607F8"/>
    <w:rsid w:val="00360990"/>
    <w:rsid w:val="00360CF4"/>
    <w:rsid w:val="003619B5"/>
    <w:rsid w:val="00361C57"/>
    <w:rsid w:val="00362C82"/>
    <w:rsid w:val="00363498"/>
    <w:rsid w:val="00363BB4"/>
    <w:rsid w:val="00364C69"/>
    <w:rsid w:val="00364DF9"/>
    <w:rsid w:val="00365501"/>
    <w:rsid w:val="003655BA"/>
    <w:rsid w:val="003657A1"/>
    <w:rsid w:val="003671AC"/>
    <w:rsid w:val="0036751D"/>
    <w:rsid w:val="00367599"/>
    <w:rsid w:val="0036777B"/>
    <w:rsid w:val="00367AEF"/>
    <w:rsid w:val="00367B09"/>
    <w:rsid w:val="00367B72"/>
    <w:rsid w:val="003701C6"/>
    <w:rsid w:val="003709FD"/>
    <w:rsid w:val="003711B4"/>
    <w:rsid w:val="003713B9"/>
    <w:rsid w:val="00371491"/>
    <w:rsid w:val="00371561"/>
    <w:rsid w:val="00371C7E"/>
    <w:rsid w:val="00371CE7"/>
    <w:rsid w:val="00372763"/>
    <w:rsid w:val="00372AEA"/>
    <w:rsid w:val="00372C13"/>
    <w:rsid w:val="00372FE8"/>
    <w:rsid w:val="003747E0"/>
    <w:rsid w:val="00375761"/>
    <w:rsid w:val="003757F0"/>
    <w:rsid w:val="00375AFF"/>
    <w:rsid w:val="00375C1A"/>
    <w:rsid w:val="00375D59"/>
    <w:rsid w:val="00375E81"/>
    <w:rsid w:val="00376372"/>
    <w:rsid w:val="00377A95"/>
    <w:rsid w:val="0038028D"/>
    <w:rsid w:val="00380A07"/>
    <w:rsid w:val="00381EC8"/>
    <w:rsid w:val="0038309B"/>
    <w:rsid w:val="0038363F"/>
    <w:rsid w:val="00383F2D"/>
    <w:rsid w:val="00384AD3"/>
    <w:rsid w:val="00384D8F"/>
    <w:rsid w:val="00384E27"/>
    <w:rsid w:val="00385580"/>
    <w:rsid w:val="00385B51"/>
    <w:rsid w:val="00385CEA"/>
    <w:rsid w:val="0038633E"/>
    <w:rsid w:val="0038633F"/>
    <w:rsid w:val="00386810"/>
    <w:rsid w:val="00386D35"/>
    <w:rsid w:val="00387389"/>
    <w:rsid w:val="0038795A"/>
    <w:rsid w:val="00387F4D"/>
    <w:rsid w:val="00390F65"/>
    <w:rsid w:val="00391008"/>
    <w:rsid w:val="00391607"/>
    <w:rsid w:val="003916DD"/>
    <w:rsid w:val="00391898"/>
    <w:rsid w:val="00391B9A"/>
    <w:rsid w:val="0039273B"/>
    <w:rsid w:val="00392EA7"/>
    <w:rsid w:val="003937B4"/>
    <w:rsid w:val="00393992"/>
    <w:rsid w:val="00393AAA"/>
    <w:rsid w:val="00393DBF"/>
    <w:rsid w:val="00393E52"/>
    <w:rsid w:val="0039486F"/>
    <w:rsid w:val="003948EF"/>
    <w:rsid w:val="00394E92"/>
    <w:rsid w:val="00395453"/>
    <w:rsid w:val="003957CC"/>
    <w:rsid w:val="00395E4C"/>
    <w:rsid w:val="003960DE"/>
    <w:rsid w:val="00396CFF"/>
    <w:rsid w:val="003970D5"/>
    <w:rsid w:val="00397AAE"/>
    <w:rsid w:val="00397CED"/>
    <w:rsid w:val="00397F82"/>
    <w:rsid w:val="00397FCF"/>
    <w:rsid w:val="003A02E5"/>
    <w:rsid w:val="003A0D5B"/>
    <w:rsid w:val="003A11FD"/>
    <w:rsid w:val="003A1A73"/>
    <w:rsid w:val="003A1E3C"/>
    <w:rsid w:val="003A376F"/>
    <w:rsid w:val="003A3BC8"/>
    <w:rsid w:val="003A4254"/>
    <w:rsid w:val="003A473D"/>
    <w:rsid w:val="003A4FCE"/>
    <w:rsid w:val="003A5197"/>
    <w:rsid w:val="003A69B6"/>
    <w:rsid w:val="003A6A22"/>
    <w:rsid w:val="003A6AB2"/>
    <w:rsid w:val="003B00A0"/>
    <w:rsid w:val="003B020E"/>
    <w:rsid w:val="003B0FC2"/>
    <w:rsid w:val="003B18F8"/>
    <w:rsid w:val="003B2E77"/>
    <w:rsid w:val="003B2F4F"/>
    <w:rsid w:val="003B309D"/>
    <w:rsid w:val="003B3C85"/>
    <w:rsid w:val="003B4DB2"/>
    <w:rsid w:val="003B59D6"/>
    <w:rsid w:val="003B5F45"/>
    <w:rsid w:val="003B685F"/>
    <w:rsid w:val="003B6B67"/>
    <w:rsid w:val="003B7365"/>
    <w:rsid w:val="003B7948"/>
    <w:rsid w:val="003B7B86"/>
    <w:rsid w:val="003B7F58"/>
    <w:rsid w:val="003C02B3"/>
    <w:rsid w:val="003C2567"/>
    <w:rsid w:val="003C42E3"/>
    <w:rsid w:val="003C4409"/>
    <w:rsid w:val="003C4C01"/>
    <w:rsid w:val="003C599D"/>
    <w:rsid w:val="003C5B20"/>
    <w:rsid w:val="003C5F72"/>
    <w:rsid w:val="003C7614"/>
    <w:rsid w:val="003C782C"/>
    <w:rsid w:val="003C7D01"/>
    <w:rsid w:val="003D0325"/>
    <w:rsid w:val="003D0B4C"/>
    <w:rsid w:val="003D0CBB"/>
    <w:rsid w:val="003D0FC1"/>
    <w:rsid w:val="003D14A7"/>
    <w:rsid w:val="003D2331"/>
    <w:rsid w:val="003D3280"/>
    <w:rsid w:val="003D334E"/>
    <w:rsid w:val="003D3EAE"/>
    <w:rsid w:val="003D45D5"/>
    <w:rsid w:val="003D4660"/>
    <w:rsid w:val="003D4869"/>
    <w:rsid w:val="003D4BA7"/>
    <w:rsid w:val="003D509A"/>
    <w:rsid w:val="003D50B1"/>
    <w:rsid w:val="003D5774"/>
    <w:rsid w:val="003D5906"/>
    <w:rsid w:val="003D5E36"/>
    <w:rsid w:val="003D607F"/>
    <w:rsid w:val="003D6155"/>
    <w:rsid w:val="003D6607"/>
    <w:rsid w:val="003D6E27"/>
    <w:rsid w:val="003D7553"/>
    <w:rsid w:val="003D7EB3"/>
    <w:rsid w:val="003D7EC3"/>
    <w:rsid w:val="003E0032"/>
    <w:rsid w:val="003E075D"/>
    <w:rsid w:val="003E0A12"/>
    <w:rsid w:val="003E0F12"/>
    <w:rsid w:val="003E1062"/>
    <w:rsid w:val="003E10AA"/>
    <w:rsid w:val="003E13B1"/>
    <w:rsid w:val="003E17B5"/>
    <w:rsid w:val="003E1944"/>
    <w:rsid w:val="003E19B7"/>
    <w:rsid w:val="003E1E32"/>
    <w:rsid w:val="003E2486"/>
    <w:rsid w:val="003E3841"/>
    <w:rsid w:val="003E3BE1"/>
    <w:rsid w:val="003E423D"/>
    <w:rsid w:val="003E704E"/>
    <w:rsid w:val="003E7535"/>
    <w:rsid w:val="003E7907"/>
    <w:rsid w:val="003E7B49"/>
    <w:rsid w:val="003F0DEC"/>
    <w:rsid w:val="003F0E8B"/>
    <w:rsid w:val="003F1243"/>
    <w:rsid w:val="003F1EA3"/>
    <w:rsid w:val="003F258A"/>
    <w:rsid w:val="003F3648"/>
    <w:rsid w:val="003F3F06"/>
    <w:rsid w:val="003F3F5A"/>
    <w:rsid w:val="003F461C"/>
    <w:rsid w:val="003F4BE1"/>
    <w:rsid w:val="003F5B60"/>
    <w:rsid w:val="003F6396"/>
    <w:rsid w:val="003F66C3"/>
    <w:rsid w:val="003F697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EFE"/>
    <w:rsid w:val="00405FD3"/>
    <w:rsid w:val="00406FA9"/>
    <w:rsid w:val="004070C5"/>
    <w:rsid w:val="0041008F"/>
    <w:rsid w:val="00410791"/>
    <w:rsid w:val="00410878"/>
    <w:rsid w:val="0041176D"/>
    <w:rsid w:val="00411BA9"/>
    <w:rsid w:val="00411DB9"/>
    <w:rsid w:val="00412C1D"/>
    <w:rsid w:val="00412D30"/>
    <w:rsid w:val="0041308C"/>
    <w:rsid w:val="00413AFE"/>
    <w:rsid w:val="00413B98"/>
    <w:rsid w:val="00413EBC"/>
    <w:rsid w:val="00413F2E"/>
    <w:rsid w:val="004150A9"/>
    <w:rsid w:val="0041589B"/>
    <w:rsid w:val="00415A21"/>
    <w:rsid w:val="00415F00"/>
    <w:rsid w:val="004160F2"/>
    <w:rsid w:val="004160FB"/>
    <w:rsid w:val="00416931"/>
    <w:rsid w:val="00416C0A"/>
    <w:rsid w:val="00417769"/>
    <w:rsid w:val="00417940"/>
    <w:rsid w:val="00417EBE"/>
    <w:rsid w:val="00420B7D"/>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4D97"/>
    <w:rsid w:val="00436533"/>
    <w:rsid w:val="004374F1"/>
    <w:rsid w:val="0044084B"/>
    <w:rsid w:val="00440861"/>
    <w:rsid w:val="0044116E"/>
    <w:rsid w:val="004411D6"/>
    <w:rsid w:val="00441C32"/>
    <w:rsid w:val="00441E13"/>
    <w:rsid w:val="00443252"/>
    <w:rsid w:val="004438D7"/>
    <w:rsid w:val="00443F2F"/>
    <w:rsid w:val="004452BF"/>
    <w:rsid w:val="004457F6"/>
    <w:rsid w:val="004478B2"/>
    <w:rsid w:val="00447B4C"/>
    <w:rsid w:val="00447CB9"/>
    <w:rsid w:val="00450259"/>
    <w:rsid w:val="004502C0"/>
    <w:rsid w:val="004503FD"/>
    <w:rsid w:val="00450745"/>
    <w:rsid w:val="00450E86"/>
    <w:rsid w:val="004510E9"/>
    <w:rsid w:val="00451105"/>
    <w:rsid w:val="004522C7"/>
    <w:rsid w:val="00452824"/>
    <w:rsid w:val="0045374B"/>
    <w:rsid w:val="00453A49"/>
    <w:rsid w:val="00453D72"/>
    <w:rsid w:val="0045410E"/>
    <w:rsid w:val="004545B2"/>
    <w:rsid w:val="00455110"/>
    <w:rsid w:val="00455331"/>
    <w:rsid w:val="004559A0"/>
    <w:rsid w:val="004565EE"/>
    <w:rsid w:val="0045744B"/>
    <w:rsid w:val="00457959"/>
    <w:rsid w:val="004603EE"/>
    <w:rsid w:val="0046085F"/>
    <w:rsid w:val="004611C8"/>
    <w:rsid w:val="0046139C"/>
    <w:rsid w:val="00461FA7"/>
    <w:rsid w:val="00462316"/>
    <w:rsid w:val="0046254E"/>
    <w:rsid w:val="004629BE"/>
    <w:rsid w:val="00462B3D"/>
    <w:rsid w:val="00463840"/>
    <w:rsid w:val="00463D38"/>
    <w:rsid w:val="004641A8"/>
    <w:rsid w:val="0046434C"/>
    <w:rsid w:val="00464A08"/>
    <w:rsid w:val="00464F7D"/>
    <w:rsid w:val="00465555"/>
    <w:rsid w:val="00465AD0"/>
    <w:rsid w:val="00465DB0"/>
    <w:rsid w:val="00466150"/>
    <w:rsid w:val="00467673"/>
    <w:rsid w:val="00467698"/>
    <w:rsid w:val="00470CA4"/>
    <w:rsid w:val="00471A7A"/>
    <w:rsid w:val="00472139"/>
    <w:rsid w:val="00472BE8"/>
    <w:rsid w:val="00472DEA"/>
    <w:rsid w:val="00473256"/>
    <w:rsid w:val="004734C9"/>
    <w:rsid w:val="004745D5"/>
    <w:rsid w:val="004745FD"/>
    <w:rsid w:val="00474F3D"/>
    <w:rsid w:val="00475438"/>
    <w:rsid w:val="0047551F"/>
    <w:rsid w:val="00475AA9"/>
    <w:rsid w:val="00475ABF"/>
    <w:rsid w:val="00476D1E"/>
    <w:rsid w:val="004772EF"/>
    <w:rsid w:val="004774B4"/>
    <w:rsid w:val="00480270"/>
    <w:rsid w:val="00480291"/>
    <w:rsid w:val="00481C73"/>
    <w:rsid w:val="00481CD8"/>
    <w:rsid w:val="004821D9"/>
    <w:rsid w:val="004826EF"/>
    <w:rsid w:val="00482DD7"/>
    <w:rsid w:val="00482F42"/>
    <w:rsid w:val="00483322"/>
    <w:rsid w:val="00483E3C"/>
    <w:rsid w:val="00485294"/>
    <w:rsid w:val="00485470"/>
    <w:rsid w:val="00485868"/>
    <w:rsid w:val="004862C2"/>
    <w:rsid w:val="004865D8"/>
    <w:rsid w:val="00486651"/>
    <w:rsid w:val="0048675E"/>
    <w:rsid w:val="00486C85"/>
    <w:rsid w:val="00486D9F"/>
    <w:rsid w:val="00487A40"/>
    <w:rsid w:val="00487ABC"/>
    <w:rsid w:val="004914D9"/>
    <w:rsid w:val="0049162B"/>
    <w:rsid w:val="0049186E"/>
    <w:rsid w:val="004918C5"/>
    <w:rsid w:val="00491A0E"/>
    <w:rsid w:val="00491D0C"/>
    <w:rsid w:val="004920F7"/>
    <w:rsid w:val="00492628"/>
    <w:rsid w:val="0049465E"/>
    <w:rsid w:val="00494675"/>
    <w:rsid w:val="00494686"/>
    <w:rsid w:val="0049476B"/>
    <w:rsid w:val="004953B2"/>
    <w:rsid w:val="0049547B"/>
    <w:rsid w:val="00495608"/>
    <w:rsid w:val="00495E3D"/>
    <w:rsid w:val="00495EE3"/>
    <w:rsid w:val="00496CB6"/>
    <w:rsid w:val="00497688"/>
    <w:rsid w:val="00497957"/>
    <w:rsid w:val="00497E2A"/>
    <w:rsid w:val="004A11B0"/>
    <w:rsid w:val="004A1D6F"/>
    <w:rsid w:val="004A2316"/>
    <w:rsid w:val="004A2899"/>
    <w:rsid w:val="004A28DB"/>
    <w:rsid w:val="004A2D8E"/>
    <w:rsid w:val="004A31C5"/>
    <w:rsid w:val="004A3929"/>
    <w:rsid w:val="004A4199"/>
    <w:rsid w:val="004A45F9"/>
    <w:rsid w:val="004A4BB5"/>
    <w:rsid w:val="004A4BDE"/>
    <w:rsid w:val="004A57A6"/>
    <w:rsid w:val="004A5BEF"/>
    <w:rsid w:val="004A5EE0"/>
    <w:rsid w:val="004A6151"/>
    <w:rsid w:val="004A6A4C"/>
    <w:rsid w:val="004A6EE0"/>
    <w:rsid w:val="004B08B3"/>
    <w:rsid w:val="004B0F32"/>
    <w:rsid w:val="004B1199"/>
    <w:rsid w:val="004B1E29"/>
    <w:rsid w:val="004B28C5"/>
    <w:rsid w:val="004B28FE"/>
    <w:rsid w:val="004B3A9A"/>
    <w:rsid w:val="004B48B8"/>
    <w:rsid w:val="004B49A4"/>
    <w:rsid w:val="004B52BB"/>
    <w:rsid w:val="004B5D79"/>
    <w:rsid w:val="004B628B"/>
    <w:rsid w:val="004B6C6E"/>
    <w:rsid w:val="004B7262"/>
    <w:rsid w:val="004B7CB0"/>
    <w:rsid w:val="004B7F5D"/>
    <w:rsid w:val="004C025E"/>
    <w:rsid w:val="004C04D2"/>
    <w:rsid w:val="004C0D08"/>
    <w:rsid w:val="004C14FE"/>
    <w:rsid w:val="004C16B0"/>
    <w:rsid w:val="004C18EF"/>
    <w:rsid w:val="004C2A9C"/>
    <w:rsid w:val="004C2E4D"/>
    <w:rsid w:val="004C398B"/>
    <w:rsid w:val="004C4433"/>
    <w:rsid w:val="004C4526"/>
    <w:rsid w:val="004C49BC"/>
    <w:rsid w:val="004C531F"/>
    <w:rsid w:val="004C540F"/>
    <w:rsid w:val="004C5482"/>
    <w:rsid w:val="004C58FF"/>
    <w:rsid w:val="004C6763"/>
    <w:rsid w:val="004C67F2"/>
    <w:rsid w:val="004C6ACF"/>
    <w:rsid w:val="004C738E"/>
    <w:rsid w:val="004D0285"/>
    <w:rsid w:val="004D051B"/>
    <w:rsid w:val="004D0688"/>
    <w:rsid w:val="004D0CAD"/>
    <w:rsid w:val="004D109B"/>
    <w:rsid w:val="004D1964"/>
    <w:rsid w:val="004D1C45"/>
    <w:rsid w:val="004D1C86"/>
    <w:rsid w:val="004D1D31"/>
    <w:rsid w:val="004D1D8B"/>
    <w:rsid w:val="004D28BA"/>
    <w:rsid w:val="004D3E8A"/>
    <w:rsid w:val="004D4438"/>
    <w:rsid w:val="004D4B34"/>
    <w:rsid w:val="004D5136"/>
    <w:rsid w:val="004D63EC"/>
    <w:rsid w:val="004D64F8"/>
    <w:rsid w:val="004D6700"/>
    <w:rsid w:val="004D6D97"/>
    <w:rsid w:val="004D7022"/>
    <w:rsid w:val="004D7A1F"/>
    <w:rsid w:val="004E04C1"/>
    <w:rsid w:val="004E1409"/>
    <w:rsid w:val="004E144D"/>
    <w:rsid w:val="004E1A21"/>
    <w:rsid w:val="004E21C2"/>
    <w:rsid w:val="004E30FF"/>
    <w:rsid w:val="004E4A9B"/>
    <w:rsid w:val="004E4F13"/>
    <w:rsid w:val="004E59B7"/>
    <w:rsid w:val="004E5BF3"/>
    <w:rsid w:val="004E5C05"/>
    <w:rsid w:val="004E5D4F"/>
    <w:rsid w:val="004E7315"/>
    <w:rsid w:val="004E7462"/>
    <w:rsid w:val="004F03A1"/>
    <w:rsid w:val="004F0B8C"/>
    <w:rsid w:val="004F0C9A"/>
    <w:rsid w:val="004F1525"/>
    <w:rsid w:val="004F162D"/>
    <w:rsid w:val="004F1641"/>
    <w:rsid w:val="004F1C08"/>
    <w:rsid w:val="004F1C34"/>
    <w:rsid w:val="004F25DC"/>
    <w:rsid w:val="004F277A"/>
    <w:rsid w:val="004F3381"/>
    <w:rsid w:val="004F3D4A"/>
    <w:rsid w:val="004F4578"/>
    <w:rsid w:val="004F6140"/>
    <w:rsid w:val="004F7074"/>
    <w:rsid w:val="004F71C2"/>
    <w:rsid w:val="0050023D"/>
    <w:rsid w:val="005008D7"/>
    <w:rsid w:val="00500DFD"/>
    <w:rsid w:val="00501824"/>
    <w:rsid w:val="00501FF2"/>
    <w:rsid w:val="00502066"/>
    <w:rsid w:val="005021FA"/>
    <w:rsid w:val="0050224E"/>
    <w:rsid w:val="0050232B"/>
    <w:rsid w:val="00502706"/>
    <w:rsid w:val="00502844"/>
    <w:rsid w:val="0050290A"/>
    <w:rsid w:val="0050338E"/>
    <w:rsid w:val="00503656"/>
    <w:rsid w:val="00503AB7"/>
    <w:rsid w:val="00504A5E"/>
    <w:rsid w:val="00504DFB"/>
    <w:rsid w:val="00504E72"/>
    <w:rsid w:val="00505A3D"/>
    <w:rsid w:val="005061F8"/>
    <w:rsid w:val="00506D4F"/>
    <w:rsid w:val="00507B36"/>
    <w:rsid w:val="00510072"/>
    <w:rsid w:val="00510668"/>
    <w:rsid w:val="005108F7"/>
    <w:rsid w:val="00510B0F"/>
    <w:rsid w:val="005111C2"/>
    <w:rsid w:val="00511538"/>
    <w:rsid w:val="0051249B"/>
    <w:rsid w:val="00512FC2"/>
    <w:rsid w:val="00514201"/>
    <w:rsid w:val="005142BF"/>
    <w:rsid w:val="00514958"/>
    <w:rsid w:val="00514BDB"/>
    <w:rsid w:val="00514D5C"/>
    <w:rsid w:val="005150F3"/>
    <w:rsid w:val="00515163"/>
    <w:rsid w:val="005157E0"/>
    <w:rsid w:val="00515C05"/>
    <w:rsid w:val="00515DAA"/>
    <w:rsid w:val="00515F5C"/>
    <w:rsid w:val="005162CB"/>
    <w:rsid w:val="00516C7F"/>
    <w:rsid w:val="005171F4"/>
    <w:rsid w:val="005177DB"/>
    <w:rsid w:val="00517888"/>
    <w:rsid w:val="00517BA6"/>
    <w:rsid w:val="00520451"/>
    <w:rsid w:val="0052136C"/>
    <w:rsid w:val="005226CF"/>
    <w:rsid w:val="00523394"/>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2F05"/>
    <w:rsid w:val="00533891"/>
    <w:rsid w:val="00533B80"/>
    <w:rsid w:val="0053448C"/>
    <w:rsid w:val="005348AA"/>
    <w:rsid w:val="00534A2A"/>
    <w:rsid w:val="00534A74"/>
    <w:rsid w:val="00535204"/>
    <w:rsid w:val="00535418"/>
    <w:rsid w:val="00535C60"/>
    <w:rsid w:val="00536667"/>
    <w:rsid w:val="00536771"/>
    <w:rsid w:val="00536988"/>
    <w:rsid w:val="00536CDA"/>
    <w:rsid w:val="00536E09"/>
    <w:rsid w:val="00537044"/>
    <w:rsid w:val="005372E9"/>
    <w:rsid w:val="00540247"/>
    <w:rsid w:val="005408D6"/>
    <w:rsid w:val="00541801"/>
    <w:rsid w:val="00541980"/>
    <w:rsid w:val="00541BDE"/>
    <w:rsid w:val="00541E59"/>
    <w:rsid w:val="005424C3"/>
    <w:rsid w:val="005431CE"/>
    <w:rsid w:val="00543C2B"/>
    <w:rsid w:val="00543E55"/>
    <w:rsid w:val="00543F19"/>
    <w:rsid w:val="00544616"/>
    <w:rsid w:val="005446D6"/>
    <w:rsid w:val="00544B9F"/>
    <w:rsid w:val="00545495"/>
    <w:rsid w:val="00546B07"/>
    <w:rsid w:val="0055003F"/>
    <w:rsid w:val="00550133"/>
    <w:rsid w:val="00550F45"/>
    <w:rsid w:val="00551205"/>
    <w:rsid w:val="0055150E"/>
    <w:rsid w:val="00552D00"/>
    <w:rsid w:val="00552EDB"/>
    <w:rsid w:val="005535BD"/>
    <w:rsid w:val="00553682"/>
    <w:rsid w:val="0055392F"/>
    <w:rsid w:val="00554109"/>
    <w:rsid w:val="00554593"/>
    <w:rsid w:val="00554C55"/>
    <w:rsid w:val="00555F6C"/>
    <w:rsid w:val="00556068"/>
    <w:rsid w:val="005568FB"/>
    <w:rsid w:val="00556BBB"/>
    <w:rsid w:val="00557944"/>
    <w:rsid w:val="00560522"/>
    <w:rsid w:val="00561209"/>
    <w:rsid w:val="005612D1"/>
    <w:rsid w:val="005614CB"/>
    <w:rsid w:val="005621F5"/>
    <w:rsid w:val="00562AA8"/>
    <w:rsid w:val="00562BE9"/>
    <w:rsid w:val="00563AF9"/>
    <w:rsid w:val="0056459E"/>
    <w:rsid w:val="00564C83"/>
    <w:rsid w:val="00564EAF"/>
    <w:rsid w:val="005657E5"/>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2139"/>
    <w:rsid w:val="0058256F"/>
    <w:rsid w:val="00582750"/>
    <w:rsid w:val="005827C3"/>
    <w:rsid w:val="00582896"/>
    <w:rsid w:val="00582D40"/>
    <w:rsid w:val="00582D66"/>
    <w:rsid w:val="00584286"/>
    <w:rsid w:val="005855CC"/>
    <w:rsid w:val="005855E4"/>
    <w:rsid w:val="00585C3B"/>
    <w:rsid w:val="005860AC"/>
    <w:rsid w:val="005877BC"/>
    <w:rsid w:val="00587DD5"/>
    <w:rsid w:val="00587FD0"/>
    <w:rsid w:val="005900D4"/>
    <w:rsid w:val="00590388"/>
    <w:rsid w:val="00590750"/>
    <w:rsid w:val="00590772"/>
    <w:rsid w:val="00591AC5"/>
    <w:rsid w:val="005920E5"/>
    <w:rsid w:val="005932C8"/>
    <w:rsid w:val="00593984"/>
    <w:rsid w:val="00593DD5"/>
    <w:rsid w:val="00593DDF"/>
    <w:rsid w:val="0059430C"/>
    <w:rsid w:val="0059456B"/>
    <w:rsid w:val="00595C4B"/>
    <w:rsid w:val="00596345"/>
    <w:rsid w:val="005963DF"/>
    <w:rsid w:val="005976E8"/>
    <w:rsid w:val="0059773D"/>
    <w:rsid w:val="005A1269"/>
    <w:rsid w:val="005A1980"/>
    <w:rsid w:val="005A26B4"/>
    <w:rsid w:val="005A29F2"/>
    <w:rsid w:val="005A3534"/>
    <w:rsid w:val="005A5CCE"/>
    <w:rsid w:val="005A5F82"/>
    <w:rsid w:val="005A69E3"/>
    <w:rsid w:val="005B0114"/>
    <w:rsid w:val="005B0175"/>
    <w:rsid w:val="005B02B2"/>
    <w:rsid w:val="005B04EA"/>
    <w:rsid w:val="005B0979"/>
    <w:rsid w:val="005B2422"/>
    <w:rsid w:val="005B278B"/>
    <w:rsid w:val="005B39D5"/>
    <w:rsid w:val="005B3FB9"/>
    <w:rsid w:val="005B49B5"/>
    <w:rsid w:val="005B605D"/>
    <w:rsid w:val="005B6571"/>
    <w:rsid w:val="005B6969"/>
    <w:rsid w:val="005B6D68"/>
    <w:rsid w:val="005C0287"/>
    <w:rsid w:val="005C04A8"/>
    <w:rsid w:val="005C0AC3"/>
    <w:rsid w:val="005C1260"/>
    <w:rsid w:val="005C1CE7"/>
    <w:rsid w:val="005C2141"/>
    <w:rsid w:val="005C215E"/>
    <w:rsid w:val="005C2430"/>
    <w:rsid w:val="005C27AD"/>
    <w:rsid w:val="005C28CC"/>
    <w:rsid w:val="005C2F29"/>
    <w:rsid w:val="005C4BD8"/>
    <w:rsid w:val="005C4E12"/>
    <w:rsid w:val="005C5B01"/>
    <w:rsid w:val="005C5C0D"/>
    <w:rsid w:val="005C63A7"/>
    <w:rsid w:val="005C6DEC"/>
    <w:rsid w:val="005C6DF0"/>
    <w:rsid w:val="005C7240"/>
    <w:rsid w:val="005C7997"/>
    <w:rsid w:val="005C7D5D"/>
    <w:rsid w:val="005C7FBD"/>
    <w:rsid w:val="005D014E"/>
    <w:rsid w:val="005D0FF8"/>
    <w:rsid w:val="005D1291"/>
    <w:rsid w:val="005D1751"/>
    <w:rsid w:val="005D1A39"/>
    <w:rsid w:val="005D1FA2"/>
    <w:rsid w:val="005D226C"/>
    <w:rsid w:val="005D317E"/>
    <w:rsid w:val="005D369B"/>
    <w:rsid w:val="005D3D45"/>
    <w:rsid w:val="005D48A6"/>
    <w:rsid w:val="005D4D88"/>
    <w:rsid w:val="005D52CC"/>
    <w:rsid w:val="005D6100"/>
    <w:rsid w:val="005D6828"/>
    <w:rsid w:val="005D693F"/>
    <w:rsid w:val="005D7395"/>
    <w:rsid w:val="005D76D7"/>
    <w:rsid w:val="005E0279"/>
    <w:rsid w:val="005E0502"/>
    <w:rsid w:val="005E05FD"/>
    <w:rsid w:val="005E0D4D"/>
    <w:rsid w:val="005E28BC"/>
    <w:rsid w:val="005E3E79"/>
    <w:rsid w:val="005E449C"/>
    <w:rsid w:val="005E46B9"/>
    <w:rsid w:val="005E47DC"/>
    <w:rsid w:val="005E4B3C"/>
    <w:rsid w:val="005E54C6"/>
    <w:rsid w:val="005E562A"/>
    <w:rsid w:val="005E63CE"/>
    <w:rsid w:val="005E677C"/>
    <w:rsid w:val="005E70AF"/>
    <w:rsid w:val="005E793F"/>
    <w:rsid w:val="005E7A4A"/>
    <w:rsid w:val="005F00D4"/>
    <w:rsid w:val="005F0698"/>
    <w:rsid w:val="005F08C9"/>
    <w:rsid w:val="005F111C"/>
    <w:rsid w:val="005F1743"/>
    <w:rsid w:val="005F1B10"/>
    <w:rsid w:val="005F1D54"/>
    <w:rsid w:val="005F209C"/>
    <w:rsid w:val="005F23C8"/>
    <w:rsid w:val="005F302E"/>
    <w:rsid w:val="005F33AF"/>
    <w:rsid w:val="005F3633"/>
    <w:rsid w:val="005F3781"/>
    <w:rsid w:val="005F42A7"/>
    <w:rsid w:val="005F4E22"/>
    <w:rsid w:val="005F59D9"/>
    <w:rsid w:val="005F635B"/>
    <w:rsid w:val="005F65D7"/>
    <w:rsid w:val="005F7140"/>
    <w:rsid w:val="005F76E9"/>
    <w:rsid w:val="006006CD"/>
    <w:rsid w:val="006006E6"/>
    <w:rsid w:val="00601CC9"/>
    <w:rsid w:val="00602223"/>
    <w:rsid w:val="00602AC3"/>
    <w:rsid w:val="00603FD0"/>
    <w:rsid w:val="00604A47"/>
    <w:rsid w:val="00604D20"/>
    <w:rsid w:val="00605104"/>
    <w:rsid w:val="006063EE"/>
    <w:rsid w:val="006064C1"/>
    <w:rsid w:val="006065CA"/>
    <w:rsid w:val="006070EC"/>
    <w:rsid w:val="0061003F"/>
    <w:rsid w:val="0061057A"/>
    <w:rsid w:val="00611B09"/>
    <w:rsid w:val="0061212F"/>
    <w:rsid w:val="00612490"/>
    <w:rsid w:val="00612B8D"/>
    <w:rsid w:val="00612D1B"/>
    <w:rsid w:val="00613159"/>
    <w:rsid w:val="00613572"/>
    <w:rsid w:val="00613CCC"/>
    <w:rsid w:val="00613DF7"/>
    <w:rsid w:val="006144B9"/>
    <w:rsid w:val="00615BE6"/>
    <w:rsid w:val="00615D97"/>
    <w:rsid w:val="00615DEF"/>
    <w:rsid w:val="00616303"/>
    <w:rsid w:val="006173C4"/>
    <w:rsid w:val="00617CB9"/>
    <w:rsid w:val="00617E84"/>
    <w:rsid w:val="006208D5"/>
    <w:rsid w:val="006216B3"/>
    <w:rsid w:val="006219FB"/>
    <w:rsid w:val="00621E07"/>
    <w:rsid w:val="00621EDE"/>
    <w:rsid w:val="006221CB"/>
    <w:rsid w:val="006224D6"/>
    <w:rsid w:val="0062258D"/>
    <w:rsid w:val="00622D9E"/>
    <w:rsid w:val="006237BC"/>
    <w:rsid w:val="006238AD"/>
    <w:rsid w:val="00623FAF"/>
    <w:rsid w:val="00624FCE"/>
    <w:rsid w:val="00625363"/>
    <w:rsid w:val="00625A04"/>
    <w:rsid w:val="006273B4"/>
    <w:rsid w:val="0062742F"/>
    <w:rsid w:val="006278F1"/>
    <w:rsid w:val="00630AF5"/>
    <w:rsid w:val="00630F33"/>
    <w:rsid w:val="00631CD7"/>
    <w:rsid w:val="00632A8F"/>
    <w:rsid w:val="00632CFF"/>
    <w:rsid w:val="00632F1F"/>
    <w:rsid w:val="006342F2"/>
    <w:rsid w:val="00635AB9"/>
    <w:rsid w:val="00635F46"/>
    <w:rsid w:val="006363B1"/>
    <w:rsid w:val="006363E9"/>
    <w:rsid w:val="00636939"/>
    <w:rsid w:val="00636A0D"/>
    <w:rsid w:val="00636CE5"/>
    <w:rsid w:val="00640010"/>
    <w:rsid w:val="0064130B"/>
    <w:rsid w:val="0064146B"/>
    <w:rsid w:val="00642055"/>
    <w:rsid w:val="00642302"/>
    <w:rsid w:val="006427A4"/>
    <w:rsid w:val="00642994"/>
    <w:rsid w:val="00643649"/>
    <w:rsid w:val="00643EE2"/>
    <w:rsid w:val="00644393"/>
    <w:rsid w:val="00644664"/>
    <w:rsid w:val="00644B01"/>
    <w:rsid w:val="00646281"/>
    <w:rsid w:val="00646287"/>
    <w:rsid w:val="006462C1"/>
    <w:rsid w:val="00650347"/>
    <w:rsid w:val="00650A5F"/>
    <w:rsid w:val="00651ACE"/>
    <w:rsid w:val="00651D13"/>
    <w:rsid w:val="00652193"/>
    <w:rsid w:val="0065270C"/>
    <w:rsid w:val="00652D0F"/>
    <w:rsid w:val="00652EDD"/>
    <w:rsid w:val="00652F5D"/>
    <w:rsid w:val="0065339E"/>
    <w:rsid w:val="006539B5"/>
    <w:rsid w:val="006548F4"/>
    <w:rsid w:val="00654A3F"/>
    <w:rsid w:val="006558C9"/>
    <w:rsid w:val="006577BE"/>
    <w:rsid w:val="0066251F"/>
    <w:rsid w:val="006633B9"/>
    <w:rsid w:val="00663D04"/>
    <w:rsid w:val="00664C1E"/>
    <w:rsid w:val="00664CC6"/>
    <w:rsid w:val="00665688"/>
    <w:rsid w:val="00665E33"/>
    <w:rsid w:val="00666995"/>
    <w:rsid w:val="006669DE"/>
    <w:rsid w:val="006674C8"/>
    <w:rsid w:val="0066757F"/>
    <w:rsid w:val="006701F5"/>
    <w:rsid w:val="006705D5"/>
    <w:rsid w:val="006708C8"/>
    <w:rsid w:val="00670A08"/>
    <w:rsid w:val="00670D34"/>
    <w:rsid w:val="00671AF1"/>
    <w:rsid w:val="00671D64"/>
    <w:rsid w:val="00672030"/>
    <w:rsid w:val="006724E3"/>
    <w:rsid w:val="00672744"/>
    <w:rsid w:val="00672783"/>
    <w:rsid w:val="00672D14"/>
    <w:rsid w:val="006734D0"/>
    <w:rsid w:val="00673CFE"/>
    <w:rsid w:val="00674CCA"/>
    <w:rsid w:val="00675D39"/>
    <w:rsid w:val="00676A41"/>
    <w:rsid w:val="00676A96"/>
    <w:rsid w:val="00677D95"/>
    <w:rsid w:val="00680216"/>
    <w:rsid w:val="006804F8"/>
    <w:rsid w:val="006810AB"/>
    <w:rsid w:val="00682619"/>
    <w:rsid w:val="0068264E"/>
    <w:rsid w:val="00682F7D"/>
    <w:rsid w:val="006833A7"/>
    <w:rsid w:val="006839CA"/>
    <w:rsid w:val="00684304"/>
    <w:rsid w:val="0068498D"/>
    <w:rsid w:val="00684A13"/>
    <w:rsid w:val="00684CCE"/>
    <w:rsid w:val="00686013"/>
    <w:rsid w:val="00687A33"/>
    <w:rsid w:val="0069092E"/>
    <w:rsid w:val="00690B18"/>
    <w:rsid w:val="00690FC3"/>
    <w:rsid w:val="00691090"/>
    <w:rsid w:val="0069128F"/>
    <w:rsid w:val="00691976"/>
    <w:rsid w:val="00692A94"/>
    <w:rsid w:val="00692B4A"/>
    <w:rsid w:val="00692BBE"/>
    <w:rsid w:val="00692CBA"/>
    <w:rsid w:val="006931B4"/>
    <w:rsid w:val="0069341C"/>
    <w:rsid w:val="006934FB"/>
    <w:rsid w:val="00693BE7"/>
    <w:rsid w:val="00696297"/>
    <w:rsid w:val="00696865"/>
    <w:rsid w:val="0069689F"/>
    <w:rsid w:val="0069690B"/>
    <w:rsid w:val="00696998"/>
    <w:rsid w:val="00696D6A"/>
    <w:rsid w:val="006974E6"/>
    <w:rsid w:val="00697C72"/>
    <w:rsid w:val="006A0033"/>
    <w:rsid w:val="006A15C8"/>
    <w:rsid w:val="006A2C65"/>
    <w:rsid w:val="006A2DDD"/>
    <w:rsid w:val="006A2E98"/>
    <w:rsid w:val="006A3377"/>
    <w:rsid w:val="006A3730"/>
    <w:rsid w:val="006A3DDC"/>
    <w:rsid w:val="006A4A7D"/>
    <w:rsid w:val="006A4B39"/>
    <w:rsid w:val="006A4BD7"/>
    <w:rsid w:val="006A4F03"/>
    <w:rsid w:val="006A51FA"/>
    <w:rsid w:val="006A6A69"/>
    <w:rsid w:val="006A6DF0"/>
    <w:rsid w:val="006A770B"/>
    <w:rsid w:val="006A7BE4"/>
    <w:rsid w:val="006B02B8"/>
    <w:rsid w:val="006B043A"/>
    <w:rsid w:val="006B134E"/>
    <w:rsid w:val="006B18EE"/>
    <w:rsid w:val="006B284E"/>
    <w:rsid w:val="006B2EA3"/>
    <w:rsid w:val="006B3143"/>
    <w:rsid w:val="006B391C"/>
    <w:rsid w:val="006B3A95"/>
    <w:rsid w:val="006B40E6"/>
    <w:rsid w:val="006B4823"/>
    <w:rsid w:val="006B48E8"/>
    <w:rsid w:val="006B4CE5"/>
    <w:rsid w:val="006B511F"/>
    <w:rsid w:val="006B555F"/>
    <w:rsid w:val="006B5909"/>
    <w:rsid w:val="006B6564"/>
    <w:rsid w:val="006B7161"/>
    <w:rsid w:val="006B7FE7"/>
    <w:rsid w:val="006C02F9"/>
    <w:rsid w:val="006C042F"/>
    <w:rsid w:val="006C0A54"/>
    <w:rsid w:val="006C1208"/>
    <w:rsid w:val="006C1614"/>
    <w:rsid w:val="006C18E5"/>
    <w:rsid w:val="006C2781"/>
    <w:rsid w:val="006C3572"/>
    <w:rsid w:val="006C383E"/>
    <w:rsid w:val="006C5574"/>
    <w:rsid w:val="006C5E8B"/>
    <w:rsid w:val="006C6169"/>
    <w:rsid w:val="006C6607"/>
    <w:rsid w:val="006C68B3"/>
    <w:rsid w:val="006C6C00"/>
    <w:rsid w:val="006C6C32"/>
    <w:rsid w:val="006C70F0"/>
    <w:rsid w:val="006C78E0"/>
    <w:rsid w:val="006C7993"/>
    <w:rsid w:val="006D1207"/>
    <w:rsid w:val="006D1314"/>
    <w:rsid w:val="006D1382"/>
    <w:rsid w:val="006D2E83"/>
    <w:rsid w:val="006D2EFC"/>
    <w:rsid w:val="006D32CA"/>
    <w:rsid w:val="006D3AE5"/>
    <w:rsid w:val="006D46D1"/>
    <w:rsid w:val="006D472F"/>
    <w:rsid w:val="006D5301"/>
    <w:rsid w:val="006D54D5"/>
    <w:rsid w:val="006D5914"/>
    <w:rsid w:val="006D6005"/>
    <w:rsid w:val="006D6044"/>
    <w:rsid w:val="006D6502"/>
    <w:rsid w:val="006D6626"/>
    <w:rsid w:val="006D6AED"/>
    <w:rsid w:val="006D6B03"/>
    <w:rsid w:val="006E0537"/>
    <w:rsid w:val="006E1459"/>
    <w:rsid w:val="006E1A93"/>
    <w:rsid w:val="006E2754"/>
    <w:rsid w:val="006E38ED"/>
    <w:rsid w:val="006E3C16"/>
    <w:rsid w:val="006E40E6"/>
    <w:rsid w:val="006E4818"/>
    <w:rsid w:val="006E4A64"/>
    <w:rsid w:val="006E4CC6"/>
    <w:rsid w:val="006E5193"/>
    <w:rsid w:val="006E553F"/>
    <w:rsid w:val="006E5A15"/>
    <w:rsid w:val="006E5AC5"/>
    <w:rsid w:val="006E64AD"/>
    <w:rsid w:val="006E6954"/>
    <w:rsid w:val="006E6E00"/>
    <w:rsid w:val="006E7AC5"/>
    <w:rsid w:val="006F0412"/>
    <w:rsid w:val="006F0544"/>
    <w:rsid w:val="006F2BEF"/>
    <w:rsid w:val="006F2E66"/>
    <w:rsid w:val="006F383F"/>
    <w:rsid w:val="006F4568"/>
    <w:rsid w:val="006F4C4E"/>
    <w:rsid w:val="006F4C5E"/>
    <w:rsid w:val="006F4D8E"/>
    <w:rsid w:val="006F4F7E"/>
    <w:rsid w:val="006F5DD0"/>
    <w:rsid w:val="006F66BD"/>
    <w:rsid w:val="006F7205"/>
    <w:rsid w:val="006F7F9E"/>
    <w:rsid w:val="007009DC"/>
    <w:rsid w:val="00702BA4"/>
    <w:rsid w:val="00703AF7"/>
    <w:rsid w:val="00704663"/>
    <w:rsid w:val="00705F89"/>
    <w:rsid w:val="00706881"/>
    <w:rsid w:val="007077AE"/>
    <w:rsid w:val="00707F48"/>
    <w:rsid w:val="00711599"/>
    <w:rsid w:val="00711F58"/>
    <w:rsid w:val="007122C5"/>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486F"/>
    <w:rsid w:val="00725A0B"/>
    <w:rsid w:val="00725EC2"/>
    <w:rsid w:val="0072638D"/>
    <w:rsid w:val="007266D9"/>
    <w:rsid w:val="007267E0"/>
    <w:rsid w:val="00726AC2"/>
    <w:rsid w:val="00726CD5"/>
    <w:rsid w:val="00730105"/>
    <w:rsid w:val="0073012F"/>
    <w:rsid w:val="00730B98"/>
    <w:rsid w:val="00732A84"/>
    <w:rsid w:val="00732F50"/>
    <w:rsid w:val="007330F3"/>
    <w:rsid w:val="0073349C"/>
    <w:rsid w:val="007339F5"/>
    <w:rsid w:val="00733C3F"/>
    <w:rsid w:val="00734562"/>
    <w:rsid w:val="00734CC7"/>
    <w:rsid w:val="00734DB5"/>
    <w:rsid w:val="00735A00"/>
    <w:rsid w:val="007362CE"/>
    <w:rsid w:val="007375A8"/>
    <w:rsid w:val="00737642"/>
    <w:rsid w:val="00737B56"/>
    <w:rsid w:val="007403DF"/>
    <w:rsid w:val="007409A7"/>
    <w:rsid w:val="00740DC9"/>
    <w:rsid w:val="007431BA"/>
    <w:rsid w:val="00743B08"/>
    <w:rsid w:val="007445FE"/>
    <w:rsid w:val="00744AD3"/>
    <w:rsid w:val="00744B7C"/>
    <w:rsid w:val="00744FCE"/>
    <w:rsid w:val="00745319"/>
    <w:rsid w:val="007453CE"/>
    <w:rsid w:val="00747714"/>
    <w:rsid w:val="0075027D"/>
    <w:rsid w:val="007502AE"/>
    <w:rsid w:val="0075033B"/>
    <w:rsid w:val="007516E8"/>
    <w:rsid w:val="007518AE"/>
    <w:rsid w:val="007520DE"/>
    <w:rsid w:val="00752613"/>
    <w:rsid w:val="00754C4F"/>
    <w:rsid w:val="0075595F"/>
    <w:rsid w:val="00756755"/>
    <w:rsid w:val="00757168"/>
    <w:rsid w:val="007572BB"/>
    <w:rsid w:val="007573CC"/>
    <w:rsid w:val="00757491"/>
    <w:rsid w:val="0075795E"/>
    <w:rsid w:val="0076013E"/>
    <w:rsid w:val="00760920"/>
    <w:rsid w:val="0076100D"/>
    <w:rsid w:val="00761164"/>
    <w:rsid w:val="0076192F"/>
    <w:rsid w:val="00762063"/>
    <w:rsid w:val="00762143"/>
    <w:rsid w:val="00762A9C"/>
    <w:rsid w:val="00763BE6"/>
    <w:rsid w:val="00763E75"/>
    <w:rsid w:val="007648DE"/>
    <w:rsid w:val="00764DF2"/>
    <w:rsid w:val="00765382"/>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4F6D"/>
    <w:rsid w:val="0077598A"/>
    <w:rsid w:val="00776A42"/>
    <w:rsid w:val="00776EF0"/>
    <w:rsid w:val="00777051"/>
    <w:rsid w:val="0077754C"/>
    <w:rsid w:val="007776EB"/>
    <w:rsid w:val="007809B4"/>
    <w:rsid w:val="00780D6C"/>
    <w:rsid w:val="007814A0"/>
    <w:rsid w:val="00781535"/>
    <w:rsid w:val="0078168B"/>
    <w:rsid w:val="00781725"/>
    <w:rsid w:val="00781762"/>
    <w:rsid w:val="00782817"/>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13A"/>
    <w:rsid w:val="00786811"/>
    <w:rsid w:val="00786861"/>
    <w:rsid w:val="00786B62"/>
    <w:rsid w:val="0079060C"/>
    <w:rsid w:val="00790777"/>
    <w:rsid w:val="007908A6"/>
    <w:rsid w:val="00791986"/>
    <w:rsid w:val="00791C57"/>
    <w:rsid w:val="00791E6F"/>
    <w:rsid w:val="00792449"/>
    <w:rsid w:val="007927B1"/>
    <w:rsid w:val="00792B02"/>
    <w:rsid w:val="0079316E"/>
    <w:rsid w:val="00793959"/>
    <w:rsid w:val="00793ADF"/>
    <w:rsid w:val="00793C29"/>
    <w:rsid w:val="00793C7A"/>
    <w:rsid w:val="007955E4"/>
    <w:rsid w:val="007958CC"/>
    <w:rsid w:val="0079605A"/>
    <w:rsid w:val="007965B7"/>
    <w:rsid w:val="0079694A"/>
    <w:rsid w:val="00796C47"/>
    <w:rsid w:val="007977F8"/>
    <w:rsid w:val="00797B49"/>
    <w:rsid w:val="00797B65"/>
    <w:rsid w:val="00797F83"/>
    <w:rsid w:val="007A0151"/>
    <w:rsid w:val="007A0EBA"/>
    <w:rsid w:val="007A0FDF"/>
    <w:rsid w:val="007A11CC"/>
    <w:rsid w:val="007A1695"/>
    <w:rsid w:val="007A2F95"/>
    <w:rsid w:val="007A2FDA"/>
    <w:rsid w:val="007A31EE"/>
    <w:rsid w:val="007A3633"/>
    <w:rsid w:val="007A3D50"/>
    <w:rsid w:val="007A3E80"/>
    <w:rsid w:val="007A42A5"/>
    <w:rsid w:val="007A4539"/>
    <w:rsid w:val="007A571E"/>
    <w:rsid w:val="007A575F"/>
    <w:rsid w:val="007A6135"/>
    <w:rsid w:val="007A70F7"/>
    <w:rsid w:val="007A759A"/>
    <w:rsid w:val="007B0634"/>
    <w:rsid w:val="007B085A"/>
    <w:rsid w:val="007B09BF"/>
    <w:rsid w:val="007B1309"/>
    <w:rsid w:val="007B164A"/>
    <w:rsid w:val="007B1D10"/>
    <w:rsid w:val="007B1D42"/>
    <w:rsid w:val="007B1F16"/>
    <w:rsid w:val="007B1FF4"/>
    <w:rsid w:val="007B2021"/>
    <w:rsid w:val="007B243F"/>
    <w:rsid w:val="007B2ECC"/>
    <w:rsid w:val="007B3378"/>
    <w:rsid w:val="007B54C1"/>
    <w:rsid w:val="007B56DD"/>
    <w:rsid w:val="007B5FD9"/>
    <w:rsid w:val="007B60FB"/>
    <w:rsid w:val="007B63AA"/>
    <w:rsid w:val="007B6816"/>
    <w:rsid w:val="007B76D0"/>
    <w:rsid w:val="007B7ED9"/>
    <w:rsid w:val="007C0608"/>
    <w:rsid w:val="007C0D39"/>
    <w:rsid w:val="007C107C"/>
    <w:rsid w:val="007C1086"/>
    <w:rsid w:val="007C1335"/>
    <w:rsid w:val="007C1359"/>
    <w:rsid w:val="007C26CD"/>
    <w:rsid w:val="007C2892"/>
    <w:rsid w:val="007C28D2"/>
    <w:rsid w:val="007C2972"/>
    <w:rsid w:val="007C4380"/>
    <w:rsid w:val="007C4A64"/>
    <w:rsid w:val="007C5E11"/>
    <w:rsid w:val="007C646B"/>
    <w:rsid w:val="007C71BB"/>
    <w:rsid w:val="007C75CA"/>
    <w:rsid w:val="007C7E3B"/>
    <w:rsid w:val="007D1079"/>
    <w:rsid w:val="007D13D5"/>
    <w:rsid w:val="007D154A"/>
    <w:rsid w:val="007D1D53"/>
    <w:rsid w:val="007D2417"/>
    <w:rsid w:val="007D295D"/>
    <w:rsid w:val="007D3431"/>
    <w:rsid w:val="007D39C4"/>
    <w:rsid w:val="007D39ED"/>
    <w:rsid w:val="007D3C8C"/>
    <w:rsid w:val="007D4224"/>
    <w:rsid w:val="007D4832"/>
    <w:rsid w:val="007D4A0E"/>
    <w:rsid w:val="007D514B"/>
    <w:rsid w:val="007D5293"/>
    <w:rsid w:val="007D572B"/>
    <w:rsid w:val="007D6D9F"/>
    <w:rsid w:val="007D77F5"/>
    <w:rsid w:val="007D7BD6"/>
    <w:rsid w:val="007E0091"/>
    <w:rsid w:val="007E00BC"/>
    <w:rsid w:val="007E05DF"/>
    <w:rsid w:val="007E18D7"/>
    <w:rsid w:val="007E1CDF"/>
    <w:rsid w:val="007E21DF"/>
    <w:rsid w:val="007E24DC"/>
    <w:rsid w:val="007E28F4"/>
    <w:rsid w:val="007E2B30"/>
    <w:rsid w:val="007E38BC"/>
    <w:rsid w:val="007E49AA"/>
    <w:rsid w:val="007E5287"/>
    <w:rsid w:val="007E605A"/>
    <w:rsid w:val="007E66C4"/>
    <w:rsid w:val="007E69CC"/>
    <w:rsid w:val="007E6A9F"/>
    <w:rsid w:val="007E6C3A"/>
    <w:rsid w:val="007E6FB0"/>
    <w:rsid w:val="007E77A5"/>
    <w:rsid w:val="007F0D56"/>
    <w:rsid w:val="007F0D82"/>
    <w:rsid w:val="007F0DCB"/>
    <w:rsid w:val="007F1E68"/>
    <w:rsid w:val="007F20F1"/>
    <w:rsid w:val="007F2140"/>
    <w:rsid w:val="007F2672"/>
    <w:rsid w:val="007F2AC2"/>
    <w:rsid w:val="007F2F78"/>
    <w:rsid w:val="007F30AC"/>
    <w:rsid w:val="007F373F"/>
    <w:rsid w:val="007F3D31"/>
    <w:rsid w:val="007F40D5"/>
    <w:rsid w:val="007F4A73"/>
    <w:rsid w:val="007F5299"/>
    <w:rsid w:val="007F536A"/>
    <w:rsid w:val="007F53F7"/>
    <w:rsid w:val="007F5B1F"/>
    <w:rsid w:val="007F5DAF"/>
    <w:rsid w:val="007F6A93"/>
    <w:rsid w:val="007F70CC"/>
    <w:rsid w:val="007F73CC"/>
    <w:rsid w:val="007F76F3"/>
    <w:rsid w:val="007F79FA"/>
    <w:rsid w:val="007F7AE1"/>
    <w:rsid w:val="0080008B"/>
    <w:rsid w:val="0080026A"/>
    <w:rsid w:val="00800E2F"/>
    <w:rsid w:val="00801464"/>
    <w:rsid w:val="0080271D"/>
    <w:rsid w:val="00802AD8"/>
    <w:rsid w:val="00802E9A"/>
    <w:rsid w:val="00803142"/>
    <w:rsid w:val="008031A1"/>
    <w:rsid w:val="00803704"/>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5804"/>
    <w:rsid w:val="00816261"/>
    <w:rsid w:val="008169EF"/>
    <w:rsid w:val="0081757B"/>
    <w:rsid w:val="008218D6"/>
    <w:rsid w:val="00821911"/>
    <w:rsid w:val="00821AE8"/>
    <w:rsid w:val="00821F5A"/>
    <w:rsid w:val="008224A6"/>
    <w:rsid w:val="00822C6A"/>
    <w:rsid w:val="00822D6C"/>
    <w:rsid w:val="00822F60"/>
    <w:rsid w:val="00823699"/>
    <w:rsid w:val="008252D8"/>
    <w:rsid w:val="008252E1"/>
    <w:rsid w:val="00825910"/>
    <w:rsid w:val="00825F76"/>
    <w:rsid w:val="008261C3"/>
    <w:rsid w:val="00826426"/>
    <w:rsid w:val="00826430"/>
    <w:rsid w:val="008273A1"/>
    <w:rsid w:val="008274BB"/>
    <w:rsid w:val="00827915"/>
    <w:rsid w:val="0082793D"/>
    <w:rsid w:val="008306FA"/>
    <w:rsid w:val="00830B16"/>
    <w:rsid w:val="00830CDB"/>
    <w:rsid w:val="00830D54"/>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0D38"/>
    <w:rsid w:val="00841C7D"/>
    <w:rsid w:val="00842C2E"/>
    <w:rsid w:val="00844157"/>
    <w:rsid w:val="008447D5"/>
    <w:rsid w:val="008447D6"/>
    <w:rsid w:val="008449F4"/>
    <w:rsid w:val="00844B8F"/>
    <w:rsid w:val="00844DBB"/>
    <w:rsid w:val="0084515B"/>
    <w:rsid w:val="008512DA"/>
    <w:rsid w:val="00851565"/>
    <w:rsid w:val="008516A5"/>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C78"/>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0FC5"/>
    <w:rsid w:val="00870FDA"/>
    <w:rsid w:val="0087126A"/>
    <w:rsid w:val="008716F6"/>
    <w:rsid w:val="0087233D"/>
    <w:rsid w:val="0087234E"/>
    <w:rsid w:val="00872977"/>
    <w:rsid w:val="00872C22"/>
    <w:rsid w:val="0087321D"/>
    <w:rsid w:val="008735AA"/>
    <w:rsid w:val="008735C7"/>
    <w:rsid w:val="00873EFD"/>
    <w:rsid w:val="00874082"/>
    <w:rsid w:val="00874718"/>
    <w:rsid w:val="00874EAB"/>
    <w:rsid w:val="008754B1"/>
    <w:rsid w:val="00876CD9"/>
    <w:rsid w:val="00876F0F"/>
    <w:rsid w:val="00880AA1"/>
    <w:rsid w:val="00881109"/>
    <w:rsid w:val="00881AFB"/>
    <w:rsid w:val="0088211C"/>
    <w:rsid w:val="0088283A"/>
    <w:rsid w:val="00882A46"/>
    <w:rsid w:val="008833FE"/>
    <w:rsid w:val="00883BAD"/>
    <w:rsid w:val="00883EB3"/>
    <w:rsid w:val="008843C4"/>
    <w:rsid w:val="00884656"/>
    <w:rsid w:val="0088529E"/>
    <w:rsid w:val="0088596E"/>
    <w:rsid w:val="0088619A"/>
    <w:rsid w:val="008864B7"/>
    <w:rsid w:val="008869B2"/>
    <w:rsid w:val="008872E1"/>
    <w:rsid w:val="008879DA"/>
    <w:rsid w:val="008902C1"/>
    <w:rsid w:val="00890530"/>
    <w:rsid w:val="008907FD"/>
    <w:rsid w:val="00890F18"/>
    <w:rsid w:val="008914D2"/>
    <w:rsid w:val="00891DC3"/>
    <w:rsid w:val="00892063"/>
    <w:rsid w:val="008928EB"/>
    <w:rsid w:val="008935F4"/>
    <w:rsid w:val="00893F00"/>
    <w:rsid w:val="008941FF"/>
    <w:rsid w:val="00894F1D"/>
    <w:rsid w:val="00895C5A"/>
    <w:rsid w:val="00897053"/>
    <w:rsid w:val="0089707C"/>
    <w:rsid w:val="008979A9"/>
    <w:rsid w:val="008A030C"/>
    <w:rsid w:val="008A06C5"/>
    <w:rsid w:val="008A08EC"/>
    <w:rsid w:val="008A0AF9"/>
    <w:rsid w:val="008A0FD2"/>
    <w:rsid w:val="008A17F2"/>
    <w:rsid w:val="008A1C78"/>
    <w:rsid w:val="008A29E3"/>
    <w:rsid w:val="008A334C"/>
    <w:rsid w:val="008A44CC"/>
    <w:rsid w:val="008A4928"/>
    <w:rsid w:val="008A492C"/>
    <w:rsid w:val="008A4A5E"/>
    <w:rsid w:val="008A4F48"/>
    <w:rsid w:val="008A59E9"/>
    <w:rsid w:val="008A70F4"/>
    <w:rsid w:val="008B15E3"/>
    <w:rsid w:val="008B162F"/>
    <w:rsid w:val="008B1841"/>
    <w:rsid w:val="008B1D4F"/>
    <w:rsid w:val="008B1FF0"/>
    <w:rsid w:val="008B216C"/>
    <w:rsid w:val="008B2A41"/>
    <w:rsid w:val="008B2EF7"/>
    <w:rsid w:val="008B30A7"/>
    <w:rsid w:val="008B3173"/>
    <w:rsid w:val="008B3F6A"/>
    <w:rsid w:val="008B483E"/>
    <w:rsid w:val="008B48D6"/>
    <w:rsid w:val="008B4C15"/>
    <w:rsid w:val="008B50BD"/>
    <w:rsid w:val="008B5875"/>
    <w:rsid w:val="008B5F00"/>
    <w:rsid w:val="008B60E9"/>
    <w:rsid w:val="008B6291"/>
    <w:rsid w:val="008B732E"/>
    <w:rsid w:val="008B7EC3"/>
    <w:rsid w:val="008B7FC3"/>
    <w:rsid w:val="008C0C9C"/>
    <w:rsid w:val="008C12E3"/>
    <w:rsid w:val="008C1FF7"/>
    <w:rsid w:val="008C2CE4"/>
    <w:rsid w:val="008C32D5"/>
    <w:rsid w:val="008C362C"/>
    <w:rsid w:val="008C3743"/>
    <w:rsid w:val="008C39FB"/>
    <w:rsid w:val="008C3DA7"/>
    <w:rsid w:val="008C4329"/>
    <w:rsid w:val="008C4952"/>
    <w:rsid w:val="008C5487"/>
    <w:rsid w:val="008C5B59"/>
    <w:rsid w:val="008C616E"/>
    <w:rsid w:val="008C767B"/>
    <w:rsid w:val="008C7919"/>
    <w:rsid w:val="008C79AA"/>
    <w:rsid w:val="008C7A5F"/>
    <w:rsid w:val="008C7F07"/>
    <w:rsid w:val="008D02D4"/>
    <w:rsid w:val="008D0486"/>
    <w:rsid w:val="008D092C"/>
    <w:rsid w:val="008D16C0"/>
    <w:rsid w:val="008D170E"/>
    <w:rsid w:val="008D1976"/>
    <w:rsid w:val="008D1B17"/>
    <w:rsid w:val="008D1DB6"/>
    <w:rsid w:val="008D2D20"/>
    <w:rsid w:val="008D2D23"/>
    <w:rsid w:val="008D2F27"/>
    <w:rsid w:val="008D3AFB"/>
    <w:rsid w:val="008D53F7"/>
    <w:rsid w:val="008D54DA"/>
    <w:rsid w:val="008D5815"/>
    <w:rsid w:val="008D60DE"/>
    <w:rsid w:val="008D691B"/>
    <w:rsid w:val="008D6B3F"/>
    <w:rsid w:val="008D6C9C"/>
    <w:rsid w:val="008D6ED7"/>
    <w:rsid w:val="008D7678"/>
    <w:rsid w:val="008D78E0"/>
    <w:rsid w:val="008E0014"/>
    <w:rsid w:val="008E011A"/>
    <w:rsid w:val="008E02F7"/>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4C0"/>
    <w:rsid w:val="008F27EE"/>
    <w:rsid w:val="008F3C26"/>
    <w:rsid w:val="008F3E1A"/>
    <w:rsid w:val="008F5DA0"/>
    <w:rsid w:val="008F5DB4"/>
    <w:rsid w:val="008F672C"/>
    <w:rsid w:val="008F6FDC"/>
    <w:rsid w:val="008F6FE3"/>
    <w:rsid w:val="008F7901"/>
    <w:rsid w:val="008F7903"/>
    <w:rsid w:val="008F7C71"/>
    <w:rsid w:val="008F7D6D"/>
    <w:rsid w:val="008F7F04"/>
    <w:rsid w:val="0090025D"/>
    <w:rsid w:val="00900BEF"/>
    <w:rsid w:val="009010DE"/>
    <w:rsid w:val="0090139E"/>
    <w:rsid w:val="009014FC"/>
    <w:rsid w:val="009015B4"/>
    <w:rsid w:val="00901A9A"/>
    <w:rsid w:val="00902145"/>
    <w:rsid w:val="0090490C"/>
    <w:rsid w:val="0090537A"/>
    <w:rsid w:val="009055D8"/>
    <w:rsid w:val="009057AA"/>
    <w:rsid w:val="00905971"/>
    <w:rsid w:val="00906662"/>
    <w:rsid w:val="00906EE0"/>
    <w:rsid w:val="0090740B"/>
    <w:rsid w:val="00907DB9"/>
    <w:rsid w:val="00907EB0"/>
    <w:rsid w:val="00907EF6"/>
    <w:rsid w:val="009106FA"/>
    <w:rsid w:val="009108A5"/>
    <w:rsid w:val="00911170"/>
    <w:rsid w:val="00911EB1"/>
    <w:rsid w:val="00911EC0"/>
    <w:rsid w:val="00912E09"/>
    <w:rsid w:val="009151B8"/>
    <w:rsid w:val="0091538B"/>
    <w:rsid w:val="00915397"/>
    <w:rsid w:val="00915DEC"/>
    <w:rsid w:val="00916B0C"/>
    <w:rsid w:val="00916DF6"/>
    <w:rsid w:val="009173A0"/>
    <w:rsid w:val="009203C8"/>
    <w:rsid w:val="009208D7"/>
    <w:rsid w:val="00921250"/>
    <w:rsid w:val="0092375A"/>
    <w:rsid w:val="00923A7D"/>
    <w:rsid w:val="00924166"/>
    <w:rsid w:val="0092490C"/>
    <w:rsid w:val="00925FAA"/>
    <w:rsid w:val="009268BD"/>
    <w:rsid w:val="00926B89"/>
    <w:rsid w:val="00926F3E"/>
    <w:rsid w:val="00927C1B"/>
    <w:rsid w:val="00930C62"/>
    <w:rsid w:val="00930E05"/>
    <w:rsid w:val="00930F8D"/>
    <w:rsid w:val="009312F0"/>
    <w:rsid w:val="009331DB"/>
    <w:rsid w:val="00933534"/>
    <w:rsid w:val="00934371"/>
    <w:rsid w:val="00934470"/>
    <w:rsid w:val="00934C2E"/>
    <w:rsid w:val="009350EE"/>
    <w:rsid w:val="00935344"/>
    <w:rsid w:val="0093589E"/>
    <w:rsid w:val="0093615C"/>
    <w:rsid w:val="00936639"/>
    <w:rsid w:val="009367F5"/>
    <w:rsid w:val="00936A03"/>
    <w:rsid w:val="00936B7E"/>
    <w:rsid w:val="00936D93"/>
    <w:rsid w:val="00937637"/>
    <w:rsid w:val="00937D45"/>
    <w:rsid w:val="00942421"/>
    <w:rsid w:val="00942586"/>
    <w:rsid w:val="009425EC"/>
    <w:rsid w:val="00942820"/>
    <w:rsid w:val="00942A8D"/>
    <w:rsid w:val="009438E8"/>
    <w:rsid w:val="00943C23"/>
    <w:rsid w:val="00945226"/>
    <w:rsid w:val="00945C17"/>
    <w:rsid w:val="00945CD5"/>
    <w:rsid w:val="00947C57"/>
    <w:rsid w:val="00950198"/>
    <w:rsid w:val="0095032C"/>
    <w:rsid w:val="00950B60"/>
    <w:rsid w:val="00950FCA"/>
    <w:rsid w:val="00951114"/>
    <w:rsid w:val="00951BDD"/>
    <w:rsid w:val="00952F90"/>
    <w:rsid w:val="0095343F"/>
    <w:rsid w:val="00953ADD"/>
    <w:rsid w:val="00953C09"/>
    <w:rsid w:val="00953CB9"/>
    <w:rsid w:val="00953CD8"/>
    <w:rsid w:val="0095413B"/>
    <w:rsid w:val="009545FB"/>
    <w:rsid w:val="0095460C"/>
    <w:rsid w:val="0095559B"/>
    <w:rsid w:val="009555AB"/>
    <w:rsid w:val="00955DC3"/>
    <w:rsid w:val="0095721F"/>
    <w:rsid w:val="009572DA"/>
    <w:rsid w:val="00960119"/>
    <w:rsid w:val="00960219"/>
    <w:rsid w:val="00961022"/>
    <w:rsid w:val="00962289"/>
    <w:rsid w:val="00962721"/>
    <w:rsid w:val="00962926"/>
    <w:rsid w:val="00962DEB"/>
    <w:rsid w:val="00963AAB"/>
    <w:rsid w:val="00963B35"/>
    <w:rsid w:val="00963DF9"/>
    <w:rsid w:val="00964324"/>
    <w:rsid w:val="0096452F"/>
    <w:rsid w:val="009645FD"/>
    <w:rsid w:val="009646AF"/>
    <w:rsid w:val="00964FE8"/>
    <w:rsid w:val="009654CB"/>
    <w:rsid w:val="00965CF4"/>
    <w:rsid w:val="009663B1"/>
    <w:rsid w:val="00966610"/>
    <w:rsid w:val="009700B6"/>
    <w:rsid w:val="00970422"/>
    <w:rsid w:val="00970BBF"/>
    <w:rsid w:val="00970DC7"/>
    <w:rsid w:val="00971AE3"/>
    <w:rsid w:val="00972044"/>
    <w:rsid w:val="00972B95"/>
    <w:rsid w:val="00973AA2"/>
    <w:rsid w:val="0097402C"/>
    <w:rsid w:val="0097446A"/>
    <w:rsid w:val="00975CE0"/>
    <w:rsid w:val="009761CF"/>
    <w:rsid w:val="00976391"/>
    <w:rsid w:val="009772F8"/>
    <w:rsid w:val="009776BC"/>
    <w:rsid w:val="00977A05"/>
    <w:rsid w:val="009807B3"/>
    <w:rsid w:val="00980867"/>
    <w:rsid w:val="00980BAF"/>
    <w:rsid w:val="009814E8"/>
    <w:rsid w:val="00981BB9"/>
    <w:rsid w:val="0098218E"/>
    <w:rsid w:val="009821D2"/>
    <w:rsid w:val="009822BD"/>
    <w:rsid w:val="009829FE"/>
    <w:rsid w:val="00982DAC"/>
    <w:rsid w:val="009833A8"/>
    <w:rsid w:val="009835D9"/>
    <w:rsid w:val="00983F44"/>
    <w:rsid w:val="00984587"/>
    <w:rsid w:val="00984CCC"/>
    <w:rsid w:val="00984F49"/>
    <w:rsid w:val="009851B8"/>
    <w:rsid w:val="0098614D"/>
    <w:rsid w:val="0098652B"/>
    <w:rsid w:val="00986C0C"/>
    <w:rsid w:val="00986CFF"/>
    <w:rsid w:val="00987250"/>
    <w:rsid w:val="00990BC7"/>
    <w:rsid w:val="00991147"/>
    <w:rsid w:val="0099211E"/>
    <w:rsid w:val="009934B9"/>
    <w:rsid w:val="00993749"/>
    <w:rsid w:val="00993CC1"/>
    <w:rsid w:val="009946FC"/>
    <w:rsid w:val="00994AE2"/>
    <w:rsid w:val="009952E9"/>
    <w:rsid w:val="00995E59"/>
    <w:rsid w:val="00996972"/>
    <w:rsid w:val="00997097"/>
    <w:rsid w:val="00997280"/>
    <w:rsid w:val="00997D18"/>
    <w:rsid w:val="00997FCA"/>
    <w:rsid w:val="009A00FD"/>
    <w:rsid w:val="009A14F4"/>
    <w:rsid w:val="009A1939"/>
    <w:rsid w:val="009A21AC"/>
    <w:rsid w:val="009A250E"/>
    <w:rsid w:val="009A2536"/>
    <w:rsid w:val="009A36B1"/>
    <w:rsid w:val="009A37B5"/>
    <w:rsid w:val="009A3D5C"/>
    <w:rsid w:val="009A3FFE"/>
    <w:rsid w:val="009A44DE"/>
    <w:rsid w:val="009A5784"/>
    <w:rsid w:val="009A6699"/>
    <w:rsid w:val="009A6C28"/>
    <w:rsid w:val="009A71EE"/>
    <w:rsid w:val="009A7300"/>
    <w:rsid w:val="009B04F6"/>
    <w:rsid w:val="009B0CC0"/>
    <w:rsid w:val="009B18E2"/>
    <w:rsid w:val="009B28CC"/>
    <w:rsid w:val="009B2A0D"/>
    <w:rsid w:val="009B2E3A"/>
    <w:rsid w:val="009B2F3F"/>
    <w:rsid w:val="009B35E7"/>
    <w:rsid w:val="009B3744"/>
    <w:rsid w:val="009B37DA"/>
    <w:rsid w:val="009B3BE6"/>
    <w:rsid w:val="009B4195"/>
    <w:rsid w:val="009B4C85"/>
    <w:rsid w:val="009B4FF3"/>
    <w:rsid w:val="009B55CB"/>
    <w:rsid w:val="009B5E67"/>
    <w:rsid w:val="009B66F1"/>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0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6D6"/>
    <w:rsid w:val="009E2898"/>
    <w:rsid w:val="009E2F6A"/>
    <w:rsid w:val="009E3594"/>
    <w:rsid w:val="009E3D4D"/>
    <w:rsid w:val="009E4567"/>
    <w:rsid w:val="009E4DEA"/>
    <w:rsid w:val="009E5882"/>
    <w:rsid w:val="009E5AD2"/>
    <w:rsid w:val="009E5E2B"/>
    <w:rsid w:val="009E5E33"/>
    <w:rsid w:val="009E70A9"/>
    <w:rsid w:val="009E7AAA"/>
    <w:rsid w:val="009F00BC"/>
    <w:rsid w:val="009F0BD4"/>
    <w:rsid w:val="009F1B24"/>
    <w:rsid w:val="009F2AEC"/>
    <w:rsid w:val="009F2CB6"/>
    <w:rsid w:val="009F4381"/>
    <w:rsid w:val="009F44BF"/>
    <w:rsid w:val="009F468B"/>
    <w:rsid w:val="009F47EB"/>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236F"/>
    <w:rsid w:val="00A0240B"/>
    <w:rsid w:val="00A026E6"/>
    <w:rsid w:val="00A033A4"/>
    <w:rsid w:val="00A041C8"/>
    <w:rsid w:val="00A0477C"/>
    <w:rsid w:val="00A0509F"/>
    <w:rsid w:val="00A05A6B"/>
    <w:rsid w:val="00A05A82"/>
    <w:rsid w:val="00A05B69"/>
    <w:rsid w:val="00A0656C"/>
    <w:rsid w:val="00A07106"/>
    <w:rsid w:val="00A0728F"/>
    <w:rsid w:val="00A07B6B"/>
    <w:rsid w:val="00A101EE"/>
    <w:rsid w:val="00A108A5"/>
    <w:rsid w:val="00A10BDE"/>
    <w:rsid w:val="00A11516"/>
    <w:rsid w:val="00A118D1"/>
    <w:rsid w:val="00A11AFD"/>
    <w:rsid w:val="00A12779"/>
    <w:rsid w:val="00A131A8"/>
    <w:rsid w:val="00A1403A"/>
    <w:rsid w:val="00A1416A"/>
    <w:rsid w:val="00A1569B"/>
    <w:rsid w:val="00A15C29"/>
    <w:rsid w:val="00A15DBE"/>
    <w:rsid w:val="00A15FAA"/>
    <w:rsid w:val="00A16C45"/>
    <w:rsid w:val="00A17EAF"/>
    <w:rsid w:val="00A20927"/>
    <w:rsid w:val="00A20CB1"/>
    <w:rsid w:val="00A210AA"/>
    <w:rsid w:val="00A21220"/>
    <w:rsid w:val="00A21470"/>
    <w:rsid w:val="00A2157A"/>
    <w:rsid w:val="00A227F5"/>
    <w:rsid w:val="00A228E4"/>
    <w:rsid w:val="00A23868"/>
    <w:rsid w:val="00A23BBA"/>
    <w:rsid w:val="00A2450F"/>
    <w:rsid w:val="00A2484A"/>
    <w:rsid w:val="00A24B17"/>
    <w:rsid w:val="00A24F28"/>
    <w:rsid w:val="00A2573B"/>
    <w:rsid w:val="00A25C93"/>
    <w:rsid w:val="00A25F3B"/>
    <w:rsid w:val="00A26634"/>
    <w:rsid w:val="00A26DA1"/>
    <w:rsid w:val="00A26F2E"/>
    <w:rsid w:val="00A27543"/>
    <w:rsid w:val="00A27B4B"/>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7445"/>
    <w:rsid w:val="00A40E3D"/>
    <w:rsid w:val="00A414AE"/>
    <w:rsid w:val="00A41D5F"/>
    <w:rsid w:val="00A42520"/>
    <w:rsid w:val="00A4256A"/>
    <w:rsid w:val="00A42794"/>
    <w:rsid w:val="00A427D1"/>
    <w:rsid w:val="00A42AC4"/>
    <w:rsid w:val="00A43593"/>
    <w:rsid w:val="00A438D9"/>
    <w:rsid w:val="00A43C9D"/>
    <w:rsid w:val="00A45053"/>
    <w:rsid w:val="00A45163"/>
    <w:rsid w:val="00A45638"/>
    <w:rsid w:val="00A46B5B"/>
    <w:rsid w:val="00A473E4"/>
    <w:rsid w:val="00A47CC6"/>
    <w:rsid w:val="00A47F95"/>
    <w:rsid w:val="00A50B4D"/>
    <w:rsid w:val="00A50C5F"/>
    <w:rsid w:val="00A51315"/>
    <w:rsid w:val="00A51563"/>
    <w:rsid w:val="00A51F28"/>
    <w:rsid w:val="00A53003"/>
    <w:rsid w:val="00A530B6"/>
    <w:rsid w:val="00A5345E"/>
    <w:rsid w:val="00A54949"/>
    <w:rsid w:val="00A54D38"/>
    <w:rsid w:val="00A55E0A"/>
    <w:rsid w:val="00A5645D"/>
    <w:rsid w:val="00A60363"/>
    <w:rsid w:val="00A60686"/>
    <w:rsid w:val="00A607E9"/>
    <w:rsid w:val="00A60C51"/>
    <w:rsid w:val="00A61063"/>
    <w:rsid w:val="00A62ECF"/>
    <w:rsid w:val="00A63160"/>
    <w:rsid w:val="00A63DCD"/>
    <w:rsid w:val="00A643FF"/>
    <w:rsid w:val="00A64C7B"/>
    <w:rsid w:val="00A65A7D"/>
    <w:rsid w:val="00A6602A"/>
    <w:rsid w:val="00A66142"/>
    <w:rsid w:val="00A66AAC"/>
    <w:rsid w:val="00A66AFD"/>
    <w:rsid w:val="00A670C1"/>
    <w:rsid w:val="00A67645"/>
    <w:rsid w:val="00A70CB1"/>
    <w:rsid w:val="00A727E7"/>
    <w:rsid w:val="00A7333F"/>
    <w:rsid w:val="00A736DB"/>
    <w:rsid w:val="00A73B63"/>
    <w:rsid w:val="00A7456F"/>
    <w:rsid w:val="00A746AE"/>
    <w:rsid w:val="00A74785"/>
    <w:rsid w:val="00A74903"/>
    <w:rsid w:val="00A74961"/>
    <w:rsid w:val="00A749EE"/>
    <w:rsid w:val="00A74DEE"/>
    <w:rsid w:val="00A75755"/>
    <w:rsid w:val="00A76848"/>
    <w:rsid w:val="00A76903"/>
    <w:rsid w:val="00A7757A"/>
    <w:rsid w:val="00A77620"/>
    <w:rsid w:val="00A7791F"/>
    <w:rsid w:val="00A8109F"/>
    <w:rsid w:val="00A81F33"/>
    <w:rsid w:val="00A8265C"/>
    <w:rsid w:val="00A83056"/>
    <w:rsid w:val="00A833F7"/>
    <w:rsid w:val="00A83448"/>
    <w:rsid w:val="00A83452"/>
    <w:rsid w:val="00A83682"/>
    <w:rsid w:val="00A83FCF"/>
    <w:rsid w:val="00A842CD"/>
    <w:rsid w:val="00A8447E"/>
    <w:rsid w:val="00A85228"/>
    <w:rsid w:val="00A85C7F"/>
    <w:rsid w:val="00A86847"/>
    <w:rsid w:val="00A86B4F"/>
    <w:rsid w:val="00A86E41"/>
    <w:rsid w:val="00A875EB"/>
    <w:rsid w:val="00A904DB"/>
    <w:rsid w:val="00A90D2B"/>
    <w:rsid w:val="00A9146E"/>
    <w:rsid w:val="00A9182A"/>
    <w:rsid w:val="00A9186F"/>
    <w:rsid w:val="00A9190D"/>
    <w:rsid w:val="00A91D74"/>
    <w:rsid w:val="00A91E3F"/>
    <w:rsid w:val="00A92244"/>
    <w:rsid w:val="00A92D85"/>
    <w:rsid w:val="00A93415"/>
    <w:rsid w:val="00A93620"/>
    <w:rsid w:val="00A940AF"/>
    <w:rsid w:val="00A941E0"/>
    <w:rsid w:val="00A94865"/>
    <w:rsid w:val="00A94D4D"/>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370E"/>
    <w:rsid w:val="00AA41C0"/>
    <w:rsid w:val="00AA4976"/>
    <w:rsid w:val="00AA49BE"/>
    <w:rsid w:val="00AA5341"/>
    <w:rsid w:val="00AA549E"/>
    <w:rsid w:val="00AA5E5D"/>
    <w:rsid w:val="00AA6E53"/>
    <w:rsid w:val="00AB01E5"/>
    <w:rsid w:val="00AB0978"/>
    <w:rsid w:val="00AB0D6F"/>
    <w:rsid w:val="00AB12CB"/>
    <w:rsid w:val="00AB2303"/>
    <w:rsid w:val="00AB2DA2"/>
    <w:rsid w:val="00AB379D"/>
    <w:rsid w:val="00AB3BD1"/>
    <w:rsid w:val="00AB443B"/>
    <w:rsid w:val="00AB4A09"/>
    <w:rsid w:val="00AB4AEB"/>
    <w:rsid w:val="00AB4AFA"/>
    <w:rsid w:val="00AB51CF"/>
    <w:rsid w:val="00AB59A9"/>
    <w:rsid w:val="00AB5DB5"/>
    <w:rsid w:val="00AB658F"/>
    <w:rsid w:val="00AB73A1"/>
    <w:rsid w:val="00AB7B6A"/>
    <w:rsid w:val="00AB7E31"/>
    <w:rsid w:val="00AC0322"/>
    <w:rsid w:val="00AC0A18"/>
    <w:rsid w:val="00AC1F7B"/>
    <w:rsid w:val="00AC235D"/>
    <w:rsid w:val="00AC2A72"/>
    <w:rsid w:val="00AC2BA8"/>
    <w:rsid w:val="00AC2CB7"/>
    <w:rsid w:val="00AC2D32"/>
    <w:rsid w:val="00AC3D02"/>
    <w:rsid w:val="00AC408F"/>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1B21"/>
    <w:rsid w:val="00AD27A8"/>
    <w:rsid w:val="00AD2CCD"/>
    <w:rsid w:val="00AD322D"/>
    <w:rsid w:val="00AD35C1"/>
    <w:rsid w:val="00AD36A2"/>
    <w:rsid w:val="00AD36B7"/>
    <w:rsid w:val="00AD442F"/>
    <w:rsid w:val="00AD47AB"/>
    <w:rsid w:val="00AD50E3"/>
    <w:rsid w:val="00AD67C7"/>
    <w:rsid w:val="00AE001B"/>
    <w:rsid w:val="00AE1472"/>
    <w:rsid w:val="00AE1CA8"/>
    <w:rsid w:val="00AE2233"/>
    <w:rsid w:val="00AE2732"/>
    <w:rsid w:val="00AE3A69"/>
    <w:rsid w:val="00AE3BE4"/>
    <w:rsid w:val="00AE51ED"/>
    <w:rsid w:val="00AE58A6"/>
    <w:rsid w:val="00AE58C0"/>
    <w:rsid w:val="00AE68CC"/>
    <w:rsid w:val="00AE6A23"/>
    <w:rsid w:val="00AE6C6F"/>
    <w:rsid w:val="00AE6D1C"/>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4E41"/>
    <w:rsid w:val="00AF5420"/>
    <w:rsid w:val="00AF5C13"/>
    <w:rsid w:val="00AF6F16"/>
    <w:rsid w:val="00AF7393"/>
    <w:rsid w:val="00AF7AA1"/>
    <w:rsid w:val="00B00927"/>
    <w:rsid w:val="00B012AB"/>
    <w:rsid w:val="00B014C2"/>
    <w:rsid w:val="00B0250E"/>
    <w:rsid w:val="00B02BFC"/>
    <w:rsid w:val="00B02CC0"/>
    <w:rsid w:val="00B03770"/>
    <w:rsid w:val="00B03D58"/>
    <w:rsid w:val="00B03E15"/>
    <w:rsid w:val="00B03F2F"/>
    <w:rsid w:val="00B04613"/>
    <w:rsid w:val="00B04A78"/>
    <w:rsid w:val="00B059AF"/>
    <w:rsid w:val="00B06C14"/>
    <w:rsid w:val="00B06F3E"/>
    <w:rsid w:val="00B0716E"/>
    <w:rsid w:val="00B0741C"/>
    <w:rsid w:val="00B07454"/>
    <w:rsid w:val="00B079F5"/>
    <w:rsid w:val="00B07B90"/>
    <w:rsid w:val="00B07EF2"/>
    <w:rsid w:val="00B10464"/>
    <w:rsid w:val="00B107EB"/>
    <w:rsid w:val="00B10E33"/>
    <w:rsid w:val="00B11032"/>
    <w:rsid w:val="00B11804"/>
    <w:rsid w:val="00B1244B"/>
    <w:rsid w:val="00B13C3F"/>
    <w:rsid w:val="00B14142"/>
    <w:rsid w:val="00B14A00"/>
    <w:rsid w:val="00B15A80"/>
    <w:rsid w:val="00B15CB4"/>
    <w:rsid w:val="00B15D04"/>
    <w:rsid w:val="00B16944"/>
    <w:rsid w:val="00B169A0"/>
    <w:rsid w:val="00B174FD"/>
    <w:rsid w:val="00B175AB"/>
    <w:rsid w:val="00B17725"/>
    <w:rsid w:val="00B17779"/>
    <w:rsid w:val="00B20E9E"/>
    <w:rsid w:val="00B20FFD"/>
    <w:rsid w:val="00B213C5"/>
    <w:rsid w:val="00B21492"/>
    <w:rsid w:val="00B216D8"/>
    <w:rsid w:val="00B21D3C"/>
    <w:rsid w:val="00B2225C"/>
    <w:rsid w:val="00B22ED3"/>
    <w:rsid w:val="00B23433"/>
    <w:rsid w:val="00B24A3F"/>
    <w:rsid w:val="00B24B0F"/>
    <w:rsid w:val="00B24F30"/>
    <w:rsid w:val="00B25925"/>
    <w:rsid w:val="00B25D0E"/>
    <w:rsid w:val="00B25EB4"/>
    <w:rsid w:val="00B26143"/>
    <w:rsid w:val="00B264FD"/>
    <w:rsid w:val="00B26839"/>
    <w:rsid w:val="00B26B65"/>
    <w:rsid w:val="00B26CE4"/>
    <w:rsid w:val="00B26DE1"/>
    <w:rsid w:val="00B26FBD"/>
    <w:rsid w:val="00B272D5"/>
    <w:rsid w:val="00B272E2"/>
    <w:rsid w:val="00B277AF"/>
    <w:rsid w:val="00B300BA"/>
    <w:rsid w:val="00B31571"/>
    <w:rsid w:val="00B3212C"/>
    <w:rsid w:val="00B32CA9"/>
    <w:rsid w:val="00B32DC3"/>
    <w:rsid w:val="00B337B9"/>
    <w:rsid w:val="00B33D31"/>
    <w:rsid w:val="00B34011"/>
    <w:rsid w:val="00B357C3"/>
    <w:rsid w:val="00B3593E"/>
    <w:rsid w:val="00B35A49"/>
    <w:rsid w:val="00B36223"/>
    <w:rsid w:val="00B367F4"/>
    <w:rsid w:val="00B369A9"/>
    <w:rsid w:val="00B37BC7"/>
    <w:rsid w:val="00B37C46"/>
    <w:rsid w:val="00B401EF"/>
    <w:rsid w:val="00B40363"/>
    <w:rsid w:val="00B41DC6"/>
    <w:rsid w:val="00B41DDA"/>
    <w:rsid w:val="00B435BF"/>
    <w:rsid w:val="00B438A2"/>
    <w:rsid w:val="00B43F10"/>
    <w:rsid w:val="00B441EC"/>
    <w:rsid w:val="00B444C8"/>
    <w:rsid w:val="00B44FFE"/>
    <w:rsid w:val="00B45130"/>
    <w:rsid w:val="00B4580D"/>
    <w:rsid w:val="00B45CBE"/>
    <w:rsid w:val="00B464DA"/>
    <w:rsid w:val="00B4657F"/>
    <w:rsid w:val="00B47437"/>
    <w:rsid w:val="00B47691"/>
    <w:rsid w:val="00B4781C"/>
    <w:rsid w:val="00B47EE4"/>
    <w:rsid w:val="00B5096F"/>
    <w:rsid w:val="00B50F8B"/>
    <w:rsid w:val="00B51FF2"/>
    <w:rsid w:val="00B526DF"/>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4C5"/>
    <w:rsid w:val="00B66E5B"/>
    <w:rsid w:val="00B67B0A"/>
    <w:rsid w:val="00B70000"/>
    <w:rsid w:val="00B702BB"/>
    <w:rsid w:val="00B703D2"/>
    <w:rsid w:val="00B70E76"/>
    <w:rsid w:val="00B71D07"/>
    <w:rsid w:val="00B71DC3"/>
    <w:rsid w:val="00B71E39"/>
    <w:rsid w:val="00B72229"/>
    <w:rsid w:val="00B72CC6"/>
    <w:rsid w:val="00B73427"/>
    <w:rsid w:val="00B73456"/>
    <w:rsid w:val="00B737F3"/>
    <w:rsid w:val="00B738FB"/>
    <w:rsid w:val="00B741F2"/>
    <w:rsid w:val="00B74A06"/>
    <w:rsid w:val="00B74E34"/>
    <w:rsid w:val="00B757FF"/>
    <w:rsid w:val="00B75989"/>
    <w:rsid w:val="00B7685B"/>
    <w:rsid w:val="00B770EA"/>
    <w:rsid w:val="00B77B34"/>
    <w:rsid w:val="00B77FF6"/>
    <w:rsid w:val="00B80AE5"/>
    <w:rsid w:val="00B80B19"/>
    <w:rsid w:val="00B80DC6"/>
    <w:rsid w:val="00B81224"/>
    <w:rsid w:val="00B8145C"/>
    <w:rsid w:val="00B81853"/>
    <w:rsid w:val="00B81E96"/>
    <w:rsid w:val="00B82343"/>
    <w:rsid w:val="00B825E9"/>
    <w:rsid w:val="00B82C0D"/>
    <w:rsid w:val="00B82EDE"/>
    <w:rsid w:val="00B8312C"/>
    <w:rsid w:val="00B85847"/>
    <w:rsid w:val="00B86C96"/>
    <w:rsid w:val="00B90585"/>
    <w:rsid w:val="00B90A18"/>
    <w:rsid w:val="00B91779"/>
    <w:rsid w:val="00B91E98"/>
    <w:rsid w:val="00B928F1"/>
    <w:rsid w:val="00B93BC7"/>
    <w:rsid w:val="00B93BE8"/>
    <w:rsid w:val="00B9467E"/>
    <w:rsid w:val="00B95616"/>
    <w:rsid w:val="00B95860"/>
    <w:rsid w:val="00B95DC8"/>
    <w:rsid w:val="00B9643B"/>
    <w:rsid w:val="00B969F3"/>
    <w:rsid w:val="00B974A2"/>
    <w:rsid w:val="00B979F4"/>
    <w:rsid w:val="00B97BEC"/>
    <w:rsid w:val="00BA00DE"/>
    <w:rsid w:val="00BA04CE"/>
    <w:rsid w:val="00BA04D4"/>
    <w:rsid w:val="00BA2F3F"/>
    <w:rsid w:val="00BA3200"/>
    <w:rsid w:val="00BA340C"/>
    <w:rsid w:val="00BA345C"/>
    <w:rsid w:val="00BA3912"/>
    <w:rsid w:val="00BA451B"/>
    <w:rsid w:val="00BA4763"/>
    <w:rsid w:val="00BA54EF"/>
    <w:rsid w:val="00BA6114"/>
    <w:rsid w:val="00BA6644"/>
    <w:rsid w:val="00BA70DA"/>
    <w:rsid w:val="00BA7455"/>
    <w:rsid w:val="00BA7676"/>
    <w:rsid w:val="00BA7AC1"/>
    <w:rsid w:val="00BB001C"/>
    <w:rsid w:val="00BB02B7"/>
    <w:rsid w:val="00BB0C50"/>
    <w:rsid w:val="00BB10E5"/>
    <w:rsid w:val="00BB1158"/>
    <w:rsid w:val="00BB16F4"/>
    <w:rsid w:val="00BB1D35"/>
    <w:rsid w:val="00BB20EF"/>
    <w:rsid w:val="00BB2751"/>
    <w:rsid w:val="00BB3C2D"/>
    <w:rsid w:val="00BB3E19"/>
    <w:rsid w:val="00BB4242"/>
    <w:rsid w:val="00BB481D"/>
    <w:rsid w:val="00BB51D0"/>
    <w:rsid w:val="00BB54AE"/>
    <w:rsid w:val="00BB5B6F"/>
    <w:rsid w:val="00BB69FE"/>
    <w:rsid w:val="00BB77D4"/>
    <w:rsid w:val="00BB7E89"/>
    <w:rsid w:val="00BC0D69"/>
    <w:rsid w:val="00BC19AC"/>
    <w:rsid w:val="00BC1CE4"/>
    <w:rsid w:val="00BC1E4B"/>
    <w:rsid w:val="00BC23D0"/>
    <w:rsid w:val="00BC2519"/>
    <w:rsid w:val="00BC3455"/>
    <w:rsid w:val="00BC34D0"/>
    <w:rsid w:val="00BC3991"/>
    <w:rsid w:val="00BC3A39"/>
    <w:rsid w:val="00BC3B97"/>
    <w:rsid w:val="00BC3BE1"/>
    <w:rsid w:val="00BC437B"/>
    <w:rsid w:val="00BC59A3"/>
    <w:rsid w:val="00BC5F46"/>
    <w:rsid w:val="00BC6A4A"/>
    <w:rsid w:val="00BD0133"/>
    <w:rsid w:val="00BD04D6"/>
    <w:rsid w:val="00BD06C5"/>
    <w:rsid w:val="00BD0F71"/>
    <w:rsid w:val="00BD1468"/>
    <w:rsid w:val="00BD1573"/>
    <w:rsid w:val="00BD2553"/>
    <w:rsid w:val="00BD265B"/>
    <w:rsid w:val="00BD2A75"/>
    <w:rsid w:val="00BD3411"/>
    <w:rsid w:val="00BD3756"/>
    <w:rsid w:val="00BD472D"/>
    <w:rsid w:val="00BD4AE5"/>
    <w:rsid w:val="00BD57CC"/>
    <w:rsid w:val="00BD5BCA"/>
    <w:rsid w:val="00BD60A3"/>
    <w:rsid w:val="00BD62C4"/>
    <w:rsid w:val="00BD760F"/>
    <w:rsid w:val="00BE10F1"/>
    <w:rsid w:val="00BE1A5A"/>
    <w:rsid w:val="00BE1B8A"/>
    <w:rsid w:val="00BE231E"/>
    <w:rsid w:val="00BE256F"/>
    <w:rsid w:val="00BE2758"/>
    <w:rsid w:val="00BE2828"/>
    <w:rsid w:val="00BE2B0A"/>
    <w:rsid w:val="00BE32EC"/>
    <w:rsid w:val="00BE3468"/>
    <w:rsid w:val="00BE347B"/>
    <w:rsid w:val="00BE3CA1"/>
    <w:rsid w:val="00BE42F2"/>
    <w:rsid w:val="00BE469E"/>
    <w:rsid w:val="00BE5639"/>
    <w:rsid w:val="00BE657C"/>
    <w:rsid w:val="00BE672B"/>
    <w:rsid w:val="00BE6AFC"/>
    <w:rsid w:val="00BE7103"/>
    <w:rsid w:val="00BE75A1"/>
    <w:rsid w:val="00BE7B78"/>
    <w:rsid w:val="00BE7BA0"/>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965"/>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033"/>
    <w:rsid w:val="00C05306"/>
    <w:rsid w:val="00C0565D"/>
    <w:rsid w:val="00C05DB3"/>
    <w:rsid w:val="00C065BF"/>
    <w:rsid w:val="00C06768"/>
    <w:rsid w:val="00C0676D"/>
    <w:rsid w:val="00C06808"/>
    <w:rsid w:val="00C06875"/>
    <w:rsid w:val="00C07E6D"/>
    <w:rsid w:val="00C107BF"/>
    <w:rsid w:val="00C113E1"/>
    <w:rsid w:val="00C12328"/>
    <w:rsid w:val="00C123A2"/>
    <w:rsid w:val="00C12A33"/>
    <w:rsid w:val="00C133C4"/>
    <w:rsid w:val="00C137F5"/>
    <w:rsid w:val="00C13A53"/>
    <w:rsid w:val="00C14787"/>
    <w:rsid w:val="00C14C14"/>
    <w:rsid w:val="00C14C9D"/>
    <w:rsid w:val="00C14FDB"/>
    <w:rsid w:val="00C157BD"/>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3B6C"/>
    <w:rsid w:val="00C248DE"/>
    <w:rsid w:val="00C257CD"/>
    <w:rsid w:val="00C261E4"/>
    <w:rsid w:val="00C2679B"/>
    <w:rsid w:val="00C27B02"/>
    <w:rsid w:val="00C27E86"/>
    <w:rsid w:val="00C3209E"/>
    <w:rsid w:val="00C3212E"/>
    <w:rsid w:val="00C32587"/>
    <w:rsid w:val="00C34362"/>
    <w:rsid w:val="00C34C12"/>
    <w:rsid w:val="00C34F3A"/>
    <w:rsid w:val="00C3564D"/>
    <w:rsid w:val="00C36359"/>
    <w:rsid w:val="00C36979"/>
    <w:rsid w:val="00C36E24"/>
    <w:rsid w:val="00C37160"/>
    <w:rsid w:val="00C40177"/>
    <w:rsid w:val="00C4043D"/>
    <w:rsid w:val="00C40458"/>
    <w:rsid w:val="00C405B7"/>
    <w:rsid w:val="00C41E78"/>
    <w:rsid w:val="00C42557"/>
    <w:rsid w:val="00C433AE"/>
    <w:rsid w:val="00C43418"/>
    <w:rsid w:val="00C43604"/>
    <w:rsid w:val="00C4361F"/>
    <w:rsid w:val="00C44957"/>
    <w:rsid w:val="00C44C38"/>
    <w:rsid w:val="00C450E4"/>
    <w:rsid w:val="00C4596E"/>
    <w:rsid w:val="00C45A3F"/>
    <w:rsid w:val="00C460CC"/>
    <w:rsid w:val="00C46228"/>
    <w:rsid w:val="00C46DF3"/>
    <w:rsid w:val="00C47B3F"/>
    <w:rsid w:val="00C516C4"/>
    <w:rsid w:val="00C52444"/>
    <w:rsid w:val="00C52BEE"/>
    <w:rsid w:val="00C52C13"/>
    <w:rsid w:val="00C530DD"/>
    <w:rsid w:val="00C53A22"/>
    <w:rsid w:val="00C53FC7"/>
    <w:rsid w:val="00C541F2"/>
    <w:rsid w:val="00C54513"/>
    <w:rsid w:val="00C548C2"/>
    <w:rsid w:val="00C548E9"/>
    <w:rsid w:val="00C5511B"/>
    <w:rsid w:val="00C55399"/>
    <w:rsid w:val="00C55837"/>
    <w:rsid w:val="00C55C9F"/>
    <w:rsid w:val="00C56E83"/>
    <w:rsid w:val="00C57106"/>
    <w:rsid w:val="00C571A3"/>
    <w:rsid w:val="00C578D2"/>
    <w:rsid w:val="00C607CE"/>
    <w:rsid w:val="00C60E49"/>
    <w:rsid w:val="00C62358"/>
    <w:rsid w:val="00C62633"/>
    <w:rsid w:val="00C627BE"/>
    <w:rsid w:val="00C633F4"/>
    <w:rsid w:val="00C63471"/>
    <w:rsid w:val="00C63846"/>
    <w:rsid w:val="00C63A33"/>
    <w:rsid w:val="00C64546"/>
    <w:rsid w:val="00C648AC"/>
    <w:rsid w:val="00C65131"/>
    <w:rsid w:val="00C6579C"/>
    <w:rsid w:val="00C66615"/>
    <w:rsid w:val="00C66845"/>
    <w:rsid w:val="00C66957"/>
    <w:rsid w:val="00C66E2A"/>
    <w:rsid w:val="00C66E82"/>
    <w:rsid w:val="00C67802"/>
    <w:rsid w:val="00C67AC5"/>
    <w:rsid w:val="00C70037"/>
    <w:rsid w:val="00C715E2"/>
    <w:rsid w:val="00C71E0D"/>
    <w:rsid w:val="00C71F75"/>
    <w:rsid w:val="00C722A7"/>
    <w:rsid w:val="00C7263C"/>
    <w:rsid w:val="00C737D5"/>
    <w:rsid w:val="00C74106"/>
    <w:rsid w:val="00C74522"/>
    <w:rsid w:val="00C74B22"/>
    <w:rsid w:val="00C75299"/>
    <w:rsid w:val="00C753C8"/>
    <w:rsid w:val="00C7636A"/>
    <w:rsid w:val="00C76599"/>
    <w:rsid w:val="00C76626"/>
    <w:rsid w:val="00C76BBA"/>
    <w:rsid w:val="00C76DE8"/>
    <w:rsid w:val="00C775F6"/>
    <w:rsid w:val="00C77744"/>
    <w:rsid w:val="00C779BA"/>
    <w:rsid w:val="00C77E48"/>
    <w:rsid w:val="00C80208"/>
    <w:rsid w:val="00C80BE3"/>
    <w:rsid w:val="00C80EAD"/>
    <w:rsid w:val="00C82097"/>
    <w:rsid w:val="00C835F4"/>
    <w:rsid w:val="00C836D9"/>
    <w:rsid w:val="00C83CA4"/>
    <w:rsid w:val="00C83CBF"/>
    <w:rsid w:val="00C83D2F"/>
    <w:rsid w:val="00C83E82"/>
    <w:rsid w:val="00C83F46"/>
    <w:rsid w:val="00C844F0"/>
    <w:rsid w:val="00C845DE"/>
    <w:rsid w:val="00C860BB"/>
    <w:rsid w:val="00C86654"/>
    <w:rsid w:val="00C86690"/>
    <w:rsid w:val="00C87EF3"/>
    <w:rsid w:val="00C900F1"/>
    <w:rsid w:val="00C90629"/>
    <w:rsid w:val="00C910E9"/>
    <w:rsid w:val="00C91179"/>
    <w:rsid w:val="00C91B18"/>
    <w:rsid w:val="00C9335B"/>
    <w:rsid w:val="00C93857"/>
    <w:rsid w:val="00C93C88"/>
    <w:rsid w:val="00C948FD"/>
    <w:rsid w:val="00C95A98"/>
    <w:rsid w:val="00C96367"/>
    <w:rsid w:val="00C968BE"/>
    <w:rsid w:val="00C9719A"/>
    <w:rsid w:val="00C972EC"/>
    <w:rsid w:val="00C9791E"/>
    <w:rsid w:val="00C97D24"/>
    <w:rsid w:val="00CA0156"/>
    <w:rsid w:val="00CA0350"/>
    <w:rsid w:val="00CA089A"/>
    <w:rsid w:val="00CA0B4B"/>
    <w:rsid w:val="00CA121E"/>
    <w:rsid w:val="00CA1995"/>
    <w:rsid w:val="00CA22BB"/>
    <w:rsid w:val="00CA2467"/>
    <w:rsid w:val="00CA2B62"/>
    <w:rsid w:val="00CA2D27"/>
    <w:rsid w:val="00CA371C"/>
    <w:rsid w:val="00CA3AE0"/>
    <w:rsid w:val="00CA40F5"/>
    <w:rsid w:val="00CA47A4"/>
    <w:rsid w:val="00CA4E91"/>
    <w:rsid w:val="00CA5528"/>
    <w:rsid w:val="00CA5B19"/>
    <w:rsid w:val="00CA6115"/>
    <w:rsid w:val="00CA6A05"/>
    <w:rsid w:val="00CA6B7F"/>
    <w:rsid w:val="00CA7003"/>
    <w:rsid w:val="00CA739E"/>
    <w:rsid w:val="00CB039F"/>
    <w:rsid w:val="00CB0E06"/>
    <w:rsid w:val="00CB0E42"/>
    <w:rsid w:val="00CB1170"/>
    <w:rsid w:val="00CB131E"/>
    <w:rsid w:val="00CB285D"/>
    <w:rsid w:val="00CB31AA"/>
    <w:rsid w:val="00CB6461"/>
    <w:rsid w:val="00CB690A"/>
    <w:rsid w:val="00CB6C04"/>
    <w:rsid w:val="00CB6EB1"/>
    <w:rsid w:val="00CB736B"/>
    <w:rsid w:val="00CB7DE6"/>
    <w:rsid w:val="00CC14A5"/>
    <w:rsid w:val="00CC21F9"/>
    <w:rsid w:val="00CC2796"/>
    <w:rsid w:val="00CC2CB6"/>
    <w:rsid w:val="00CC3816"/>
    <w:rsid w:val="00CC3C71"/>
    <w:rsid w:val="00CC3CAD"/>
    <w:rsid w:val="00CC4028"/>
    <w:rsid w:val="00CC497C"/>
    <w:rsid w:val="00CC4E4E"/>
    <w:rsid w:val="00CC4F6D"/>
    <w:rsid w:val="00CC59D1"/>
    <w:rsid w:val="00CC6639"/>
    <w:rsid w:val="00CC6945"/>
    <w:rsid w:val="00CC6B1A"/>
    <w:rsid w:val="00CC6B2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8ED"/>
    <w:rsid w:val="00CD6F50"/>
    <w:rsid w:val="00CD7015"/>
    <w:rsid w:val="00CD7609"/>
    <w:rsid w:val="00CD799D"/>
    <w:rsid w:val="00CE034E"/>
    <w:rsid w:val="00CE1434"/>
    <w:rsid w:val="00CE14C8"/>
    <w:rsid w:val="00CE306D"/>
    <w:rsid w:val="00CE34A4"/>
    <w:rsid w:val="00CE4B8D"/>
    <w:rsid w:val="00CE622E"/>
    <w:rsid w:val="00CE6545"/>
    <w:rsid w:val="00CE682B"/>
    <w:rsid w:val="00CE6942"/>
    <w:rsid w:val="00CE73D7"/>
    <w:rsid w:val="00CE75A3"/>
    <w:rsid w:val="00CF0032"/>
    <w:rsid w:val="00CF12A2"/>
    <w:rsid w:val="00CF1759"/>
    <w:rsid w:val="00CF18CF"/>
    <w:rsid w:val="00CF1BB6"/>
    <w:rsid w:val="00CF1C2C"/>
    <w:rsid w:val="00CF2575"/>
    <w:rsid w:val="00CF2AF2"/>
    <w:rsid w:val="00CF2DBC"/>
    <w:rsid w:val="00CF301F"/>
    <w:rsid w:val="00CF3149"/>
    <w:rsid w:val="00CF3435"/>
    <w:rsid w:val="00CF3B09"/>
    <w:rsid w:val="00CF3BF8"/>
    <w:rsid w:val="00CF3D97"/>
    <w:rsid w:val="00CF3E36"/>
    <w:rsid w:val="00CF41E5"/>
    <w:rsid w:val="00CF444A"/>
    <w:rsid w:val="00CF467F"/>
    <w:rsid w:val="00CF4D14"/>
    <w:rsid w:val="00CF4E58"/>
    <w:rsid w:val="00CF5694"/>
    <w:rsid w:val="00CF571A"/>
    <w:rsid w:val="00CF5721"/>
    <w:rsid w:val="00CF5B75"/>
    <w:rsid w:val="00CF61E3"/>
    <w:rsid w:val="00CF65AA"/>
    <w:rsid w:val="00CF7310"/>
    <w:rsid w:val="00CF788B"/>
    <w:rsid w:val="00CF78EF"/>
    <w:rsid w:val="00D01746"/>
    <w:rsid w:val="00D01E25"/>
    <w:rsid w:val="00D03AC1"/>
    <w:rsid w:val="00D03DC4"/>
    <w:rsid w:val="00D03F2C"/>
    <w:rsid w:val="00D0487D"/>
    <w:rsid w:val="00D0536F"/>
    <w:rsid w:val="00D05CAA"/>
    <w:rsid w:val="00D06A61"/>
    <w:rsid w:val="00D07514"/>
    <w:rsid w:val="00D076D9"/>
    <w:rsid w:val="00D1035E"/>
    <w:rsid w:val="00D11B3F"/>
    <w:rsid w:val="00D128C4"/>
    <w:rsid w:val="00D12A3A"/>
    <w:rsid w:val="00D12C49"/>
    <w:rsid w:val="00D12D9A"/>
    <w:rsid w:val="00D12F94"/>
    <w:rsid w:val="00D1331A"/>
    <w:rsid w:val="00D1334E"/>
    <w:rsid w:val="00D133A7"/>
    <w:rsid w:val="00D1382A"/>
    <w:rsid w:val="00D14412"/>
    <w:rsid w:val="00D1496F"/>
    <w:rsid w:val="00D15555"/>
    <w:rsid w:val="00D1621C"/>
    <w:rsid w:val="00D162A2"/>
    <w:rsid w:val="00D163CD"/>
    <w:rsid w:val="00D1702D"/>
    <w:rsid w:val="00D17FFD"/>
    <w:rsid w:val="00D21661"/>
    <w:rsid w:val="00D21FA0"/>
    <w:rsid w:val="00D226CE"/>
    <w:rsid w:val="00D22881"/>
    <w:rsid w:val="00D22E63"/>
    <w:rsid w:val="00D2307A"/>
    <w:rsid w:val="00D234CB"/>
    <w:rsid w:val="00D237E7"/>
    <w:rsid w:val="00D23C21"/>
    <w:rsid w:val="00D23F3C"/>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ECA"/>
    <w:rsid w:val="00D54661"/>
    <w:rsid w:val="00D54BB3"/>
    <w:rsid w:val="00D55084"/>
    <w:rsid w:val="00D57104"/>
    <w:rsid w:val="00D579EB"/>
    <w:rsid w:val="00D57F2B"/>
    <w:rsid w:val="00D614D5"/>
    <w:rsid w:val="00D617A4"/>
    <w:rsid w:val="00D628A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1DFB"/>
    <w:rsid w:val="00D72284"/>
    <w:rsid w:val="00D72CCD"/>
    <w:rsid w:val="00D732DF"/>
    <w:rsid w:val="00D733BE"/>
    <w:rsid w:val="00D733C1"/>
    <w:rsid w:val="00D73484"/>
    <w:rsid w:val="00D73732"/>
    <w:rsid w:val="00D738BB"/>
    <w:rsid w:val="00D74572"/>
    <w:rsid w:val="00D74E8B"/>
    <w:rsid w:val="00D754EF"/>
    <w:rsid w:val="00D765CA"/>
    <w:rsid w:val="00D76D1E"/>
    <w:rsid w:val="00D80154"/>
    <w:rsid w:val="00D80624"/>
    <w:rsid w:val="00D80AF2"/>
    <w:rsid w:val="00D81DEE"/>
    <w:rsid w:val="00D81F48"/>
    <w:rsid w:val="00D82080"/>
    <w:rsid w:val="00D82F56"/>
    <w:rsid w:val="00D83241"/>
    <w:rsid w:val="00D841E6"/>
    <w:rsid w:val="00D84676"/>
    <w:rsid w:val="00D84DCF"/>
    <w:rsid w:val="00D85C3D"/>
    <w:rsid w:val="00D86A80"/>
    <w:rsid w:val="00D87B7A"/>
    <w:rsid w:val="00D9022E"/>
    <w:rsid w:val="00D902CA"/>
    <w:rsid w:val="00D91217"/>
    <w:rsid w:val="00D9158B"/>
    <w:rsid w:val="00D919CA"/>
    <w:rsid w:val="00D93423"/>
    <w:rsid w:val="00D93697"/>
    <w:rsid w:val="00D93D2F"/>
    <w:rsid w:val="00D94395"/>
    <w:rsid w:val="00D95377"/>
    <w:rsid w:val="00D960A5"/>
    <w:rsid w:val="00D96E0E"/>
    <w:rsid w:val="00D96FF5"/>
    <w:rsid w:val="00D97F1A"/>
    <w:rsid w:val="00DA0B61"/>
    <w:rsid w:val="00DA1AA5"/>
    <w:rsid w:val="00DA29D5"/>
    <w:rsid w:val="00DA2AA6"/>
    <w:rsid w:val="00DA2F40"/>
    <w:rsid w:val="00DA3AEF"/>
    <w:rsid w:val="00DA3D27"/>
    <w:rsid w:val="00DA3DCA"/>
    <w:rsid w:val="00DA4A95"/>
    <w:rsid w:val="00DA4D09"/>
    <w:rsid w:val="00DA598F"/>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4EA6"/>
    <w:rsid w:val="00DB5665"/>
    <w:rsid w:val="00DB5B57"/>
    <w:rsid w:val="00DB6FED"/>
    <w:rsid w:val="00DB7A55"/>
    <w:rsid w:val="00DC05E2"/>
    <w:rsid w:val="00DC0751"/>
    <w:rsid w:val="00DC0A11"/>
    <w:rsid w:val="00DC0A91"/>
    <w:rsid w:val="00DC1331"/>
    <w:rsid w:val="00DC1357"/>
    <w:rsid w:val="00DC1E54"/>
    <w:rsid w:val="00DC3C9F"/>
    <w:rsid w:val="00DC4247"/>
    <w:rsid w:val="00DC4A42"/>
    <w:rsid w:val="00DC5335"/>
    <w:rsid w:val="00DC66C7"/>
    <w:rsid w:val="00DC6779"/>
    <w:rsid w:val="00DC6F68"/>
    <w:rsid w:val="00DC7E89"/>
    <w:rsid w:val="00DD06D1"/>
    <w:rsid w:val="00DD18EA"/>
    <w:rsid w:val="00DD1FA5"/>
    <w:rsid w:val="00DD23E2"/>
    <w:rsid w:val="00DD278C"/>
    <w:rsid w:val="00DD2B73"/>
    <w:rsid w:val="00DD2D8C"/>
    <w:rsid w:val="00DD3B1B"/>
    <w:rsid w:val="00DD41EE"/>
    <w:rsid w:val="00DD47B2"/>
    <w:rsid w:val="00DD51A0"/>
    <w:rsid w:val="00DD5B62"/>
    <w:rsid w:val="00DD6128"/>
    <w:rsid w:val="00DD6A08"/>
    <w:rsid w:val="00DD72CB"/>
    <w:rsid w:val="00DD7842"/>
    <w:rsid w:val="00DE24C9"/>
    <w:rsid w:val="00DE2B7E"/>
    <w:rsid w:val="00DE325F"/>
    <w:rsid w:val="00DE3D60"/>
    <w:rsid w:val="00DE4322"/>
    <w:rsid w:val="00DE4468"/>
    <w:rsid w:val="00DE4D23"/>
    <w:rsid w:val="00DE4FE3"/>
    <w:rsid w:val="00DE6325"/>
    <w:rsid w:val="00DE67B7"/>
    <w:rsid w:val="00DE6C13"/>
    <w:rsid w:val="00DE7993"/>
    <w:rsid w:val="00DE7DB8"/>
    <w:rsid w:val="00DF02C5"/>
    <w:rsid w:val="00DF08B7"/>
    <w:rsid w:val="00DF0A26"/>
    <w:rsid w:val="00DF1A53"/>
    <w:rsid w:val="00DF2E05"/>
    <w:rsid w:val="00DF332D"/>
    <w:rsid w:val="00DF35F4"/>
    <w:rsid w:val="00DF3C7B"/>
    <w:rsid w:val="00DF4047"/>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CEE"/>
    <w:rsid w:val="00E04DF6"/>
    <w:rsid w:val="00E05D7F"/>
    <w:rsid w:val="00E05E4E"/>
    <w:rsid w:val="00E06CF7"/>
    <w:rsid w:val="00E06D4F"/>
    <w:rsid w:val="00E072A7"/>
    <w:rsid w:val="00E0753B"/>
    <w:rsid w:val="00E0784B"/>
    <w:rsid w:val="00E07AAF"/>
    <w:rsid w:val="00E07CA8"/>
    <w:rsid w:val="00E07F98"/>
    <w:rsid w:val="00E101CB"/>
    <w:rsid w:val="00E10CF7"/>
    <w:rsid w:val="00E129BA"/>
    <w:rsid w:val="00E129BD"/>
    <w:rsid w:val="00E129E3"/>
    <w:rsid w:val="00E13BF6"/>
    <w:rsid w:val="00E13CFF"/>
    <w:rsid w:val="00E144A9"/>
    <w:rsid w:val="00E14809"/>
    <w:rsid w:val="00E15529"/>
    <w:rsid w:val="00E15C61"/>
    <w:rsid w:val="00E1610A"/>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2B89"/>
    <w:rsid w:val="00E22FF9"/>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289"/>
    <w:rsid w:val="00E31337"/>
    <w:rsid w:val="00E31769"/>
    <w:rsid w:val="00E31811"/>
    <w:rsid w:val="00E3194C"/>
    <w:rsid w:val="00E3203C"/>
    <w:rsid w:val="00E332E9"/>
    <w:rsid w:val="00E344CB"/>
    <w:rsid w:val="00E34CF6"/>
    <w:rsid w:val="00E34DD8"/>
    <w:rsid w:val="00E358F6"/>
    <w:rsid w:val="00E35BB7"/>
    <w:rsid w:val="00E3608C"/>
    <w:rsid w:val="00E3616A"/>
    <w:rsid w:val="00E36A9F"/>
    <w:rsid w:val="00E36FEE"/>
    <w:rsid w:val="00E37807"/>
    <w:rsid w:val="00E37B0A"/>
    <w:rsid w:val="00E400A9"/>
    <w:rsid w:val="00E41022"/>
    <w:rsid w:val="00E4178A"/>
    <w:rsid w:val="00E41B93"/>
    <w:rsid w:val="00E425A1"/>
    <w:rsid w:val="00E42862"/>
    <w:rsid w:val="00E4287B"/>
    <w:rsid w:val="00E45525"/>
    <w:rsid w:val="00E4599A"/>
    <w:rsid w:val="00E465D4"/>
    <w:rsid w:val="00E46AC5"/>
    <w:rsid w:val="00E46ECD"/>
    <w:rsid w:val="00E46FFA"/>
    <w:rsid w:val="00E47632"/>
    <w:rsid w:val="00E50E82"/>
    <w:rsid w:val="00E515C5"/>
    <w:rsid w:val="00E52155"/>
    <w:rsid w:val="00E54689"/>
    <w:rsid w:val="00E548EB"/>
    <w:rsid w:val="00E54D1D"/>
    <w:rsid w:val="00E55670"/>
    <w:rsid w:val="00E557D6"/>
    <w:rsid w:val="00E55CA3"/>
    <w:rsid w:val="00E5749E"/>
    <w:rsid w:val="00E579E3"/>
    <w:rsid w:val="00E57CA8"/>
    <w:rsid w:val="00E57E85"/>
    <w:rsid w:val="00E60CC7"/>
    <w:rsid w:val="00E611F8"/>
    <w:rsid w:val="00E62B84"/>
    <w:rsid w:val="00E62E8A"/>
    <w:rsid w:val="00E62F72"/>
    <w:rsid w:val="00E6334F"/>
    <w:rsid w:val="00E63645"/>
    <w:rsid w:val="00E63679"/>
    <w:rsid w:val="00E636FF"/>
    <w:rsid w:val="00E6377F"/>
    <w:rsid w:val="00E644C1"/>
    <w:rsid w:val="00E64B9A"/>
    <w:rsid w:val="00E656D1"/>
    <w:rsid w:val="00E657F4"/>
    <w:rsid w:val="00E65B67"/>
    <w:rsid w:val="00E65E0F"/>
    <w:rsid w:val="00E66033"/>
    <w:rsid w:val="00E66075"/>
    <w:rsid w:val="00E6696D"/>
    <w:rsid w:val="00E66F59"/>
    <w:rsid w:val="00E676F0"/>
    <w:rsid w:val="00E679FD"/>
    <w:rsid w:val="00E67A02"/>
    <w:rsid w:val="00E67CCB"/>
    <w:rsid w:val="00E702F3"/>
    <w:rsid w:val="00E708BD"/>
    <w:rsid w:val="00E71B3A"/>
    <w:rsid w:val="00E724CB"/>
    <w:rsid w:val="00E72A6B"/>
    <w:rsid w:val="00E72C53"/>
    <w:rsid w:val="00E730EB"/>
    <w:rsid w:val="00E73B9E"/>
    <w:rsid w:val="00E73FF0"/>
    <w:rsid w:val="00E73FF9"/>
    <w:rsid w:val="00E74A85"/>
    <w:rsid w:val="00E75374"/>
    <w:rsid w:val="00E753A2"/>
    <w:rsid w:val="00E75C05"/>
    <w:rsid w:val="00E767EE"/>
    <w:rsid w:val="00E76FAD"/>
    <w:rsid w:val="00E77224"/>
    <w:rsid w:val="00E7788F"/>
    <w:rsid w:val="00E77D64"/>
    <w:rsid w:val="00E80565"/>
    <w:rsid w:val="00E8066C"/>
    <w:rsid w:val="00E81533"/>
    <w:rsid w:val="00E82993"/>
    <w:rsid w:val="00E82A74"/>
    <w:rsid w:val="00E82B8E"/>
    <w:rsid w:val="00E82BC6"/>
    <w:rsid w:val="00E82D6E"/>
    <w:rsid w:val="00E82F57"/>
    <w:rsid w:val="00E8347A"/>
    <w:rsid w:val="00E8348F"/>
    <w:rsid w:val="00E83934"/>
    <w:rsid w:val="00E8447D"/>
    <w:rsid w:val="00E84C0B"/>
    <w:rsid w:val="00E84E20"/>
    <w:rsid w:val="00E8578D"/>
    <w:rsid w:val="00E85D1F"/>
    <w:rsid w:val="00E85E69"/>
    <w:rsid w:val="00E85F03"/>
    <w:rsid w:val="00E8624C"/>
    <w:rsid w:val="00E86684"/>
    <w:rsid w:val="00E87899"/>
    <w:rsid w:val="00E87BF1"/>
    <w:rsid w:val="00E90971"/>
    <w:rsid w:val="00E91093"/>
    <w:rsid w:val="00E91498"/>
    <w:rsid w:val="00E91691"/>
    <w:rsid w:val="00E91E31"/>
    <w:rsid w:val="00E9296B"/>
    <w:rsid w:val="00E92C8C"/>
    <w:rsid w:val="00E92EE5"/>
    <w:rsid w:val="00E93EEF"/>
    <w:rsid w:val="00E94931"/>
    <w:rsid w:val="00E9509D"/>
    <w:rsid w:val="00E95788"/>
    <w:rsid w:val="00E957DA"/>
    <w:rsid w:val="00E958DD"/>
    <w:rsid w:val="00E95BA9"/>
    <w:rsid w:val="00E9637F"/>
    <w:rsid w:val="00E96AF5"/>
    <w:rsid w:val="00E97E8F"/>
    <w:rsid w:val="00EA0C70"/>
    <w:rsid w:val="00EA17E6"/>
    <w:rsid w:val="00EA1D56"/>
    <w:rsid w:val="00EA205F"/>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15D2"/>
    <w:rsid w:val="00EB164E"/>
    <w:rsid w:val="00EB201D"/>
    <w:rsid w:val="00EB20A0"/>
    <w:rsid w:val="00EB245F"/>
    <w:rsid w:val="00EB25FE"/>
    <w:rsid w:val="00EB33D4"/>
    <w:rsid w:val="00EB3646"/>
    <w:rsid w:val="00EB3CCD"/>
    <w:rsid w:val="00EB49FB"/>
    <w:rsid w:val="00EB4FDF"/>
    <w:rsid w:val="00EB63C5"/>
    <w:rsid w:val="00EB646B"/>
    <w:rsid w:val="00EB7363"/>
    <w:rsid w:val="00EB7E8B"/>
    <w:rsid w:val="00EC1440"/>
    <w:rsid w:val="00EC1621"/>
    <w:rsid w:val="00EC1D2F"/>
    <w:rsid w:val="00EC1D40"/>
    <w:rsid w:val="00EC22E1"/>
    <w:rsid w:val="00EC2FDE"/>
    <w:rsid w:val="00EC36C0"/>
    <w:rsid w:val="00EC442F"/>
    <w:rsid w:val="00EC4457"/>
    <w:rsid w:val="00EC4515"/>
    <w:rsid w:val="00EC4939"/>
    <w:rsid w:val="00EC4EAC"/>
    <w:rsid w:val="00EC53AC"/>
    <w:rsid w:val="00EC555D"/>
    <w:rsid w:val="00EC63BB"/>
    <w:rsid w:val="00EC6735"/>
    <w:rsid w:val="00EC673C"/>
    <w:rsid w:val="00EC683C"/>
    <w:rsid w:val="00EC6EB1"/>
    <w:rsid w:val="00EC78F4"/>
    <w:rsid w:val="00ED0096"/>
    <w:rsid w:val="00ED0F96"/>
    <w:rsid w:val="00ED129B"/>
    <w:rsid w:val="00ED2AFB"/>
    <w:rsid w:val="00ED2B2B"/>
    <w:rsid w:val="00ED2D2C"/>
    <w:rsid w:val="00ED3DD0"/>
    <w:rsid w:val="00ED47D0"/>
    <w:rsid w:val="00ED4B4B"/>
    <w:rsid w:val="00ED4BA1"/>
    <w:rsid w:val="00ED4E38"/>
    <w:rsid w:val="00ED5359"/>
    <w:rsid w:val="00ED5B01"/>
    <w:rsid w:val="00ED5DA1"/>
    <w:rsid w:val="00ED6F1A"/>
    <w:rsid w:val="00ED713E"/>
    <w:rsid w:val="00ED7515"/>
    <w:rsid w:val="00ED7F08"/>
    <w:rsid w:val="00EE11C9"/>
    <w:rsid w:val="00EE1219"/>
    <w:rsid w:val="00EE2049"/>
    <w:rsid w:val="00EE2BA7"/>
    <w:rsid w:val="00EE2FD9"/>
    <w:rsid w:val="00EE30F3"/>
    <w:rsid w:val="00EE332F"/>
    <w:rsid w:val="00EE42CC"/>
    <w:rsid w:val="00EE43B3"/>
    <w:rsid w:val="00EE4662"/>
    <w:rsid w:val="00EE4738"/>
    <w:rsid w:val="00EE4CED"/>
    <w:rsid w:val="00EE503C"/>
    <w:rsid w:val="00EE50B3"/>
    <w:rsid w:val="00EE54E4"/>
    <w:rsid w:val="00EE57BB"/>
    <w:rsid w:val="00EE6079"/>
    <w:rsid w:val="00EE66DA"/>
    <w:rsid w:val="00EE6717"/>
    <w:rsid w:val="00EE6A2D"/>
    <w:rsid w:val="00EE78EC"/>
    <w:rsid w:val="00EF04D2"/>
    <w:rsid w:val="00EF097E"/>
    <w:rsid w:val="00EF0BD1"/>
    <w:rsid w:val="00EF0CB6"/>
    <w:rsid w:val="00EF125A"/>
    <w:rsid w:val="00EF19F9"/>
    <w:rsid w:val="00EF1F0D"/>
    <w:rsid w:val="00EF2976"/>
    <w:rsid w:val="00EF2A87"/>
    <w:rsid w:val="00EF2AAB"/>
    <w:rsid w:val="00EF3D08"/>
    <w:rsid w:val="00EF41DF"/>
    <w:rsid w:val="00EF48DB"/>
    <w:rsid w:val="00EF4A41"/>
    <w:rsid w:val="00EF4BE5"/>
    <w:rsid w:val="00EF4E42"/>
    <w:rsid w:val="00EF4FB3"/>
    <w:rsid w:val="00EF605F"/>
    <w:rsid w:val="00EF62B6"/>
    <w:rsid w:val="00EF6A22"/>
    <w:rsid w:val="00EF6C78"/>
    <w:rsid w:val="00EF6C9D"/>
    <w:rsid w:val="00EF6CE8"/>
    <w:rsid w:val="00EF7AAD"/>
    <w:rsid w:val="00F003A1"/>
    <w:rsid w:val="00F016A7"/>
    <w:rsid w:val="00F019C8"/>
    <w:rsid w:val="00F01BEB"/>
    <w:rsid w:val="00F01EDB"/>
    <w:rsid w:val="00F02122"/>
    <w:rsid w:val="00F02340"/>
    <w:rsid w:val="00F02431"/>
    <w:rsid w:val="00F02727"/>
    <w:rsid w:val="00F03889"/>
    <w:rsid w:val="00F038EE"/>
    <w:rsid w:val="00F03C86"/>
    <w:rsid w:val="00F045E6"/>
    <w:rsid w:val="00F048DF"/>
    <w:rsid w:val="00F04BFB"/>
    <w:rsid w:val="00F05006"/>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17F94"/>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892"/>
    <w:rsid w:val="00F23B28"/>
    <w:rsid w:val="00F2422D"/>
    <w:rsid w:val="00F244CD"/>
    <w:rsid w:val="00F245D1"/>
    <w:rsid w:val="00F25F12"/>
    <w:rsid w:val="00F2630C"/>
    <w:rsid w:val="00F266B9"/>
    <w:rsid w:val="00F26B7C"/>
    <w:rsid w:val="00F26EA8"/>
    <w:rsid w:val="00F27799"/>
    <w:rsid w:val="00F27B50"/>
    <w:rsid w:val="00F30425"/>
    <w:rsid w:val="00F30682"/>
    <w:rsid w:val="00F30A3A"/>
    <w:rsid w:val="00F30F2E"/>
    <w:rsid w:val="00F31171"/>
    <w:rsid w:val="00F31A12"/>
    <w:rsid w:val="00F31FC9"/>
    <w:rsid w:val="00F32043"/>
    <w:rsid w:val="00F326D3"/>
    <w:rsid w:val="00F3292D"/>
    <w:rsid w:val="00F32EAA"/>
    <w:rsid w:val="00F331F5"/>
    <w:rsid w:val="00F348B0"/>
    <w:rsid w:val="00F357B6"/>
    <w:rsid w:val="00F36872"/>
    <w:rsid w:val="00F36E18"/>
    <w:rsid w:val="00F37BA2"/>
    <w:rsid w:val="00F37D70"/>
    <w:rsid w:val="00F40EE5"/>
    <w:rsid w:val="00F429BE"/>
    <w:rsid w:val="00F43148"/>
    <w:rsid w:val="00F43588"/>
    <w:rsid w:val="00F436BE"/>
    <w:rsid w:val="00F442B2"/>
    <w:rsid w:val="00F44AF0"/>
    <w:rsid w:val="00F44E80"/>
    <w:rsid w:val="00F45049"/>
    <w:rsid w:val="00F455A0"/>
    <w:rsid w:val="00F4593F"/>
    <w:rsid w:val="00F45EB4"/>
    <w:rsid w:val="00F46295"/>
    <w:rsid w:val="00F4677B"/>
    <w:rsid w:val="00F473C5"/>
    <w:rsid w:val="00F47915"/>
    <w:rsid w:val="00F503C8"/>
    <w:rsid w:val="00F51E3F"/>
    <w:rsid w:val="00F51F96"/>
    <w:rsid w:val="00F52EE1"/>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5C6E"/>
    <w:rsid w:val="00F6619E"/>
    <w:rsid w:val="00F66881"/>
    <w:rsid w:val="00F66C8A"/>
    <w:rsid w:val="00F67522"/>
    <w:rsid w:val="00F67578"/>
    <w:rsid w:val="00F67C3F"/>
    <w:rsid w:val="00F7019B"/>
    <w:rsid w:val="00F70AF6"/>
    <w:rsid w:val="00F70E59"/>
    <w:rsid w:val="00F724AC"/>
    <w:rsid w:val="00F725F4"/>
    <w:rsid w:val="00F72B8D"/>
    <w:rsid w:val="00F72DB4"/>
    <w:rsid w:val="00F73AF5"/>
    <w:rsid w:val="00F73F19"/>
    <w:rsid w:val="00F74EBC"/>
    <w:rsid w:val="00F75725"/>
    <w:rsid w:val="00F76259"/>
    <w:rsid w:val="00F76F4F"/>
    <w:rsid w:val="00F77118"/>
    <w:rsid w:val="00F7758F"/>
    <w:rsid w:val="00F77BA8"/>
    <w:rsid w:val="00F805F9"/>
    <w:rsid w:val="00F80E63"/>
    <w:rsid w:val="00F8116D"/>
    <w:rsid w:val="00F81180"/>
    <w:rsid w:val="00F81EA7"/>
    <w:rsid w:val="00F82967"/>
    <w:rsid w:val="00F84102"/>
    <w:rsid w:val="00F84248"/>
    <w:rsid w:val="00F844DF"/>
    <w:rsid w:val="00F8481F"/>
    <w:rsid w:val="00F85923"/>
    <w:rsid w:val="00F861C4"/>
    <w:rsid w:val="00F86E3D"/>
    <w:rsid w:val="00F877DB"/>
    <w:rsid w:val="00F901CA"/>
    <w:rsid w:val="00F90AD9"/>
    <w:rsid w:val="00F9253F"/>
    <w:rsid w:val="00F934BB"/>
    <w:rsid w:val="00F93893"/>
    <w:rsid w:val="00F93FED"/>
    <w:rsid w:val="00F94807"/>
    <w:rsid w:val="00F950EB"/>
    <w:rsid w:val="00F95983"/>
    <w:rsid w:val="00F95AEC"/>
    <w:rsid w:val="00F977B3"/>
    <w:rsid w:val="00F97BCC"/>
    <w:rsid w:val="00F97C7B"/>
    <w:rsid w:val="00FA004D"/>
    <w:rsid w:val="00FA018C"/>
    <w:rsid w:val="00FA02D8"/>
    <w:rsid w:val="00FA074F"/>
    <w:rsid w:val="00FA08EA"/>
    <w:rsid w:val="00FA132B"/>
    <w:rsid w:val="00FA1412"/>
    <w:rsid w:val="00FA1BEF"/>
    <w:rsid w:val="00FA1D5E"/>
    <w:rsid w:val="00FA217D"/>
    <w:rsid w:val="00FA26F7"/>
    <w:rsid w:val="00FA39F7"/>
    <w:rsid w:val="00FA42B0"/>
    <w:rsid w:val="00FA43EE"/>
    <w:rsid w:val="00FA50B1"/>
    <w:rsid w:val="00FA6D4B"/>
    <w:rsid w:val="00FA7225"/>
    <w:rsid w:val="00FA72AE"/>
    <w:rsid w:val="00FA73F2"/>
    <w:rsid w:val="00FA747C"/>
    <w:rsid w:val="00FB0A89"/>
    <w:rsid w:val="00FB16AA"/>
    <w:rsid w:val="00FB1849"/>
    <w:rsid w:val="00FB2293"/>
    <w:rsid w:val="00FB24CE"/>
    <w:rsid w:val="00FB339D"/>
    <w:rsid w:val="00FB5464"/>
    <w:rsid w:val="00FB6D54"/>
    <w:rsid w:val="00FB798A"/>
    <w:rsid w:val="00FB7BEC"/>
    <w:rsid w:val="00FC1B87"/>
    <w:rsid w:val="00FC237B"/>
    <w:rsid w:val="00FC29F4"/>
    <w:rsid w:val="00FC2C86"/>
    <w:rsid w:val="00FC32DA"/>
    <w:rsid w:val="00FC34C6"/>
    <w:rsid w:val="00FC4F8A"/>
    <w:rsid w:val="00FC549B"/>
    <w:rsid w:val="00FC573C"/>
    <w:rsid w:val="00FC57BB"/>
    <w:rsid w:val="00FC647A"/>
    <w:rsid w:val="00FC74CA"/>
    <w:rsid w:val="00FC7C98"/>
    <w:rsid w:val="00FD101F"/>
    <w:rsid w:val="00FD13D4"/>
    <w:rsid w:val="00FD1423"/>
    <w:rsid w:val="00FD18E6"/>
    <w:rsid w:val="00FD1E9F"/>
    <w:rsid w:val="00FD2291"/>
    <w:rsid w:val="00FD230A"/>
    <w:rsid w:val="00FD2591"/>
    <w:rsid w:val="00FD2833"/>
    <w:rsid w:val="00FD2970"/>
    <w:rsid w:val="00FD298F"/>
    <w:rsid w:val="00FD33DD"/>
    <w:rsid w:val="00FD4A7E"/>
    <w:rsid w:val="00FD6C98"/>
    <w:rsid w:val="00FD7BCD"/>
    <w:rsid w:val="00FE052D"/>
    <w:rsid w:val="00FE06EE"/>
    <w:rsid w:val="00FE0E0B"/>
    <w:rsid w:val="00FE1F7B"/>
    <w:rsid w:val="00FE2264"/>
    <w:rsid w:val="00FE26EA"/>
    <w:rsid w:val="00FE281E"/>
    <w:rsid w:val="00FE367E"/>
    <w:rsid w:val="00FE3AAD"/>
    <w:rsid w:val="00FE3C20"/>
    <w:rsid w:val="00FE3F7A"/>
    <w:rsid w:val="00FE60D4"/>
    <w:rsid w:val="00FE60EB"/>
    <w:rsid w:val="00FE670B"/>
    <w:rsid w:val="00FE7296"/>
    <w:rsid w:val="00FE7DEA"/>
    <w:rsid w:val="00FF0203"/>
    <w:rsid w:val="00FF0BF7"/>
    <w:rsid w:val="00FF1009"/>
    <w:rsid w:val="00FF1284"/>
    <w:rsid w:val="00FF1A27"/>
    <w:rsid w:val="00FF1B8B"/>
    <w:rsid w:val="00FF40CB"/>
    <w:rsid w:val="00FF4956"/>
    <w:rsid w:val="00FF55E0"/>
    <w:rsid w:val="00FF73C2"/>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0716E"/>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610169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3580619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Word_Document1.doc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1064A7-062C-4A9D-A8D3-8B9B7E867B65}">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1718</Words>
  <Characters>9799</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cp:lastModifiedBy>
  <cp:revision>16</cp:revision>
  <cp:lastPrinted>2018-08-13T16:59:00Z</cp:lastPrinted>
  <dcterms:created xsi:type="dcterms:W3CDTF">2021-02-26T18:24:00Z</dcterms:created>
  <dcterms:modified xsi:type="dcterms:W3CDTF">2021-03-04T06:48:00Z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